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"/>
        <w:ind w:left="0"/>
        <w:rPr>
          <w:rFonts w:hint="eastAsia" w:ascii="Times New Roman"/>
          <w:sz w:val="23"/>
        </w:rPr>
      </w:pPr>
      <w:r>
        <w:rPr>
          <w:rFonts w:hint="eastAsia" w:ascii="Times New Roman"/>
          <w:sz w:val="23"/>
        </w:rPr>
        <w:fldChar w:fldCharType="begin"/>
      </w:r>
      <w:r>
        <w:rPr>
          <w:rFonts w:hint="eastAsia" w:ascii="Times New Roman"/>
          <w:sz w:val="23"/>
        </w:rPr>
        <w:instrText xml:space="preserve"> HYPERLINK "http://russian.beijing.gov.cn/beijinginfo/sci/innovationservices/serviceguide/projectapplication/202111/t20211104_2529299.html" </w:instrText>
      </w:r>
      <w:r>
        <w:rPr>
          <w:rFonts w:hint="eastAsia" w:ascii="Times New Roman"/>
          <w:sz w:val="23"/>
        </w:rPr>
        <w:fldChar w:fldCharType="separate"/>
      </w:r>
      <w:r>
        <w:rPr>
          <w:rStyle w:val="11"/>
          <w:rFonts w:hint="eastAsia" w:ascii="Times New Roman"/>
          <w:sz w:val="23"/>
        </w:rPr>
        <w:t>http://russian.beijing.go</w:t>
      </w:r>
      <w:bookmarkStart w:id="2" w:name="_GoBack"/>
      <w:bookmarkEnd w:id="2"/>
      <w:r>
        <w:rPr>
          <w:rStyle w:val="11"/>
          <w:rFonts w:hint="eastAsia" w:ascii="Times New Roman"/>
          <w:sz w:val="23"/>
        </w:rPr>
        <w:t>v.cn/beijinginfo/sci/innovationservices/serviceguide/projectapplication/202111/t20211104_2529299.html</w:t>
      </w:r>
      <w:r>
        <w:rPr>
          <w:rFonts w:hint="eastAsia" w:ascii="Times New Roman"/>
          <w:sz w:val="23"/>
        </w:rPr>
        <w:fldChar w:fldCharType="end"/>
      </w:r>
    </w:p>
    <w:p>
      <w:pPr>
        <w:pStyle w:val="3"/>
        <w:spacing w:before="5"/>
        <w:ind w:left="0"/>
        <w:rPr>
          <w:rFonts w:hint="eastAsia" w:ascii="Times New Roman"/>
          <w:sz w:val="23"/>
        </w:rPr>
      </w:pPr>
    </w:p>
    <w:p>
      <w:pPr>
        <w:spacing w:after="0"/>
        <w:rPr>
          <w:rFonts w:ascii="Times New Roman"/>
          <w:sz w:val="23"/>
        </w:rPr>
        <w:sectPr>
          <w:type w:val="continuous"/>
          <w:pgSz w:w="16840" w:h="11910" w:orient="landscape"/>
          <w:pgMar w:top="1100" w:right="1440" w:bottom="280" w:left="1440" w:header="720" w:footer="720" w:gutter="0"/>
          <w:cols w:space="720" w:num="1"/>
        </w:sectPr>
      </w:pPr>
    </w:p>
    <w:p>
      <w:pPr>
        <w:pStyle w:val="2"/>
        <w:spacing w:before="51"/>
      </w:pPr>
      <w:r>
        <w:t>在中国召开的研讨会资助标准（人民币）</w:t>
      </w:r>
    </w:p>
    <w:p>
      <w:pPr>
        <w:spacing w:before="0" w:line="237" w:lineRule="auto"/>
        <w:ind w:left="112" w:right="38" w:firstLine="0"/>
        <w:jc w:val="left"/>
        <w:rPr>
          <w:b/>
          <w:sz w:val="21"/>
        </w:rPr>
      </w:pPr>
      <w:r>
        <w:rPr>
          <w:b/>
          <w:sz w:val="21"/>
        </w:rPr>
        <w:t>德方代表国际旅费拨给旅行方单位，第三国代表国际旅费及其他会议费拨给会议举办方。</w:t>
      </w:r>
    </w:p>
    <w:p>
      <w:pPr>
        <w:spacing w:before="51" w:line="314" w:lineRule="exact"/>
        <w:ind w:left="112" w:right="0" w:firstLine="0"/>
        <w:jc w:val="left"/>
        <w:rPr>
          <w:b/>
          <w:sz w:val="21"/>
        </w:rPr>
      </w:pPr>
      <w:r>
        <w:br w:type="column"/>
      </w:r>
      <w:r>
        <w:rPr>
          <w:b/>
          <w:sz w:val="21"/>
        </w:rPr>
        <w:t>在德国召开的研讨会资助标准（欧元）</w:t>
      </w:r>
    </w:p>
    <w:p>
      <w:pPr>
        <w:spacing w:before="0" w:line="237" w:lineRule="auto"/>
        <w:ind w:left="112" w:right="112" w:firstLine="0"/>
        <w:jc w:val="left"/>
        <w:rPr>
          <w:b/>
          <w:sz w:val="21"/>
        </w:rPr>
      </w:pPr>
      <w:r>
        <w:rPr>
          <w:b/>
          <w:sz w:val="21"/>
        </w:rPr>
        <w:t>中方代表国际旅费拨给旅行方单位，第三国代表国际旅费及其他会议费拨给会议举办方。</w:t>
      </w:r>
    </w:p>
    <w:p>
      <w:pPr>
        <w:spacing w:after="0" w:line="237" w:lineRule="auto"/>
        <w:jc w:val="left"/>
        <w:rPr>
          <w:sz w:val="21"/>
        </w:rPr>
        <w:sectPr>
          <w:type w:val="continuous"/>
          <w:pgSz w:w="16840" w:h="11910" w:orient="landscape"/>
          <w:pgMar w:top="1100" w:right="1440" w:bottom="280" w:left="1440" w:header="720" w:footer="720" w:gutter="0"/>
          <w:cols w:equalWidth="0" w:num="2">
            <w:col w:w="6911" w:space="63"/>
            <w:col w:w="6986"/>
          </w:cols>
        </w:sectPr>
      </w:pPr>
    </w:p>
    <w:p>
      <w:pPr>
        <w:pStyle w:val="3"/>
        <w:ind w:left="0"/>
        <w:rPr>
          <w:b/>
          <w:sz w:val="17"/>
        </w:rPr>
      </w:pPr>
    </w:p>
    <w:p>
      <w:pPr>
        <w:spacing w:after="0"/>
        <w:rPr>
          <w:sz w:val="17"/>
        </w:rPr>
        <w:sectPr>
          <w:type w:val="continuous"/>
          <w:pgSz w:w="16840" w:h="11910" w:orient="landscape"/>
          <w:pgMar w:top="1100" w:right="1440" w:bottom="280" w:left="1440" w:header="720" w:footer="720" w:gutter="0"/>
          <w:cols w:space="720" w:num="1"/>
        </w:sectPr>
      </w:pPr>
    </w:p>
    <w:p>
      <w:pPr>
        <w:spacing w:before="52" w:line="314" w:lineRule="exact"/>
        <w:ind w:left="112" w:right="0" w:firstLine="0"/>
        <w:jc w:val="left"/>
        <w:rPr>
          <w:b/>
          <w:sz w:val="21"/>
        </w:rPr>
      </w:pPr>
      <w:r>
        <w:rPr>
          <w:b/>
          <w:sz w:val="21"/>
        </w:rPr>
        <w:t>外地代表</w:t>
      </w:r>
    </w:p>
    <w:p>
      <w:pPr>
        <w:pStyle w:val="3"/>
        <w:tabs>
          <w:tab w:val="left" w:pos="4251"/>
          <w:tab w:val="left" w:pos="5777"/>
        </w:tabs>
        <w:spacing w:line="312" w:lineRule="exact"/>
      </w:pPr>
      <w:r>
        <w:t>洲外代表旅费（含签证费）</w:t>
      </w:r>
      <w:r>
        <w:tab/>
      </w:r>
      <w:r>
        <w:t>1700（EUR）/</w:t>
      </w:r>
      <w:r>
        <w:tab/>
      </w:r>
      <w:r>
        <w:t>12000</w:t>
      </w:r>
    </w:p>
    <w:p>
      <w:pPr>
        <w:pStyle w:val="3"/>
        <w:tabs>
          <w:tab w:val="right" w:pos="6219"/>
        </w:tabs>
        <w:spacing w:line="312" w:lineRule="exact"/>
      </w:pPr>
      <w:r>
        <w:t>洲内代表旅费（含签证费）</w:t>
      </w:r>
      <w:r>
        <w:tab/>
      </w:r>
      <w:r>
        <w:t>4700</w:t>
      </w:r>
    </w:p>
    <w:p>
      <w:pPr>
        <w:pStyle w:val="3"/>
        <w:tabs>
          <w:tab w:val="right" w:pos="6219"/>
        </w:tabs>
        <w:spacing w:line="314" w:lineRule="exact"/>
      </w:pPr>
      <w:r>
        <w:t>中国外地科学家城市间旅费</w:t>
      </w:r>
      <w:r>
        <w:tab/>
      </w:r>
      <w:r>
        <w:t>2500</w:t>
      </w:r>
    </w:p>
    <w:p>
      <w:pPr>
        <w:pStyle w:val="2"/>
        <w:spacing w:before="52"/>
      </w:pPr>
      <w:r>
        <w:rPr>
          <w:b w:val="0"/>
        </w:rPr>
        <w:br w:type="column"/>
      </w:r>
      <w:r>
        <w:t>外地代表</w:t>
      </w:r>
    </w:p>
    <w:p>
      <w:pPr>
        <w:pStyle w:val="3"/>
        <w:tabs>
          <w:tab w:val="left" w:pos="4059"/>
          <w:tab w:val="left" w:pos="5749"/>
        </w:tabs>
        <w:spacing w:line="312" w:lineRule="exact"/>
      </w:pPr>
      <w:r>
        <w:t>洲外代表旅费（含签证相关费）</w:t>
      </w:r>
      <w:r>
        <w:tab/>
      </w:r>
      <w:r>
        <w:t>12000（RMB）/</w:t>
      </w:r>
      <w:r>
        <w:tab/>
      </w:r>
      <w:r>
        <w:t>1700</w:t>
      </w:r>
    </w:p>
    <w:p>
      <w:pPr>
        <w:pStyle w:val="3"/>
        <w:tabs>
          <w:tab w:val="left" w:pos="5748"/>
        </w:tabs>
        <w:spacing w:line="312" w:lineRule="exact"/>
      </w:pPr>
      <w:r>
        <w:t>洲内代表旅费（含签证相关费）</w:t>
      </w:r>
      <w:r>
        <w:tab/>
      </w:r>
      <w:r>
        <w:t>650</w:t>
      </w:r>
    </w:p>
    <w:p>
      <w:pPr>
        <w:pStyle w:val="3"/>
        <w:tabs>
          <w:tab w:val="left" w:pos="5748"/>
        </w:tabs>
        <w:spacing w:line="314" w:lineRule="exact"/>
      </w:pPr>
      <w:r>
        <w:t>德国外地科学家城市间旅费</w:t>
      </w:r>
      <w:r>
        <w:tab/>
      </w:r>
      <w:r>
        <w:t>200</w:t>
      </w:r>
    </w:p>
    <w:p>
      <w:pPr>
        <w:spacing w:after="0" w:line="314" w:lineRule="exact"/>
        <w:sectPr>
          <w:type w:val="continuous"/>
          <w:pgSz w:w="16840" w:h="11910" w:orient="landscape"/>
          <w:pgMar w:top="1100" w:right="1440" w:bottom="280" w:left="1440" w:header="720" w:footer="720" w:gutter="0"/>
          <w:cols w:equalWidth="0" w:num="2">
            <w:col w:w="6371" w:space="604"/>
            <w:col w:w="6985"/>
          </w:cols>
        </w:sectPr>
      </w:pPr>
    </w:p>
    <w:p>
      <w:pPr>
        <w:pStyle w:val="3"/>
        <w:ind w:left="0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6840" w:h="11910" w:orient="landscape"/>
          <w:pgMar w:top="1100" w:right="1440" w:bottom="280" w:left="1440" w:header="720" w:footer="720" w:gutter="0"/>
          <w:cols w:space="720" w:num="1"/>
        </w:sectPr>
      </w:pPr>
    </w:p>
    <w:p>
      <w:pPr>
        <w:pStyle w:val="3"/>
        <w:spacing w:before="52" w:line="314" w:lineRule="exact"/>
      </w:pPr>
      <w:r>
        <w:t>住宿费（含早餐，每人每天）</w:t>
      </w:r>
    </w:p>
    <w:sdt>
      <w:sdtPr>
        <w:id w:val="1"/>
        <w:docPartObj>
          <w:docPartGallery w:val="Table of Contents"/>
          <w:docPartUnique/>
        </w:docPartObj>
      </w:sdtPr>
      <w:sdtContent>
        <w:p>
          <w:pPr>
            <w:pStyle w:val="8"/>
            <w:numPr>
              <w:ilvl w:val="0"/>
              <w:numId w:val="1"/>
            </w:numPr>
            <w:tabs>
              <w:tab w:val="left" w:pos="288"/>
              <w:tab w:val="right" w:pos="6110"/>
            </w:tabs>
            <w:spacing w:before="0" w:after="0" w:line="312" w:lineRule="exact"/>
            <w:ind w:left="287" w:right="0" w:hanging="176"/>
            <w:jc w:val="left"/>
          </w:pPr>
          <w:r>
            <w:t>北京、上海、杭州、南京</w:t>
          </w:r>
          <w:r>
            <w:tab/>
          </w:r>
          <w:r>
            <w:t>550</w:t>
          </w:r>
        </w:p>
        <w:p>
          <w:pPr>
            <w:pStyle w:val="8"/>
            <w:numPr>
              <w:ilvl w:val="0"/>
              <w:numId w:val="1"/>
            </w:numPr>
            <w:tabs>
              <w:tab w:val="left" w:pos="288"/>
              <w:tab w:val="right" w:pos="6109"/>
            </w:tabs>
            <w:spacing w:before="0" w:after="0" w:line="312" w:lineRule="exact"/>
            <w:ind w:left="287" w:right="0" w:hanging="176"/>
            <w:jc w:val="left"/>
          </w:pPr>
          <w:r>
            <w:t>广州、深圳、珠海、三亚</w:t>
          </w:r>
          <w:r>
            <w:tab/>
          </w:r>
          <w:r>
            <w:t>650</w:t>
          </w:r>
        </w:p>
        <w:p>
          <w:pPr>
            <w:pStyle w:val="8"/>
            <w:numPr>
              <w:ilvl w:val="0"/>
              <w:numId w:val="1"/>
            </w:numPr>
            <w:tabs>
              <w:tab w:val="left" w:pos="288"/>
              <w:tab w:val="right" w:pos="6110"/>
            </w:tabs>
            <w:spacing w:before="0" w:after="0" w:line="314" w:lineRule="exact"/>
            <w:ind w:left="287" w:right="0" w:hanging="176"/>
            <w:jc w:val="left"/>
          </w:pPr>
          <w:r>
            <w:t>其他城市</w:t>
          </w:r>
          <w:r>
            <w:tab/>
          </w:r>
          <w:r>
            <w:t>500</w:t>
          </w:r>
        </w:p>
        <w:p>
          <w:pPr>
            <w:pStyle w:val="8"/>
            <w:tabs>
              <w:tab w:val="right" w:pos="6109"/>
            </w:tabs>
            <w:spacing w:before="302" w:line="320" w:lineRule="exact"/>
          </w:pPr>
          <w:r>
            <w:t>餐费（每人每天，午餐和晚餐）</w:t>
          </w:r>
          <w:r>
            <w:rPr>
              <w:position w:val="11"/>
              <w:sz w:val="11"/>
            </w:rPr>
            <w:t>1</w:t>
          </w:r>
          <w:r>
            <w:rPr>
              <w:position w:val="11"/>
              <w:sz w:val="11"/>
            </w:rPr>
            <w:tab/>
          </w:r>
          <w:r>
            <w:t>250</w:t>
          </w:r>
        </w:p>
        <w:p>
          <w:pPr>
            <w:pStyle w:val="8"/>
            <w:tabs>
              <w:tab w:val="right" w:pos="6110"/>
            </w:tabs>
            <w:spacing w:line="309" w:lineRule="exact"/>
          </w:pPr>
          <w:r>
            <w:t>当地交通费（每人每天）</w:t>
          </w:r>
          <w:r>
            <w:tab/>
          </w:r>
          <w:r>
            <w:t>100</w:t>
          </w:r>
        </w:p>
        <w:p>
          <w:pPr>
            <w:pStyle w:val="8"/>
            <w:tabs>
              <w:tab w:val="right" w:pos="6109"/>
            </w:tabs>
            <w:spacing w:line="317" w:lineRule="exact"/>
          </w:pPr>
          <w:r>
            <w:t>德国和第三方科学家公杂费每人（一次性）</w:t>
          </w:r>
          <w:r>
            <w:rPr>
              <w:position w:val="11"/>
              <w:sz w:val="11"/>
            </w:rPr>
            <w:t>2</w:t>
          </w:r>
          <w:r>
            <w:rPr>
              <w:position w:val="11"/>
              <w:sz w:val="11"/>
            </w:rPr>
            <w:tab/>
          </w:r>
          <w:r>
            <w:t>400</w:t>
          </w:r>
        </w:p>
        <w:p>
          <w:pPr>
            <w:pStyle w:val="7"/>
          </w:pPr>
          <w:r>
            <w:fldChar w:fldCharType="begin"/>
          </w:r>
          <w:r>
            <w:instrText xml:space="preserve"> HYPERLINK \l "_TOC_250001" </w:instrText>
          </w:r>
          <w:r>
            <w:fldChar w:fldCharType="separate"/>
          </w:r>
          <w:r>
            <w:t>当地代表</w:t>
          </w:r>
          <w:r>
            <w:fldChar w:fldCharType="end"/>
          </w:r>
        </w:p>
        <w:p>
          <w:pPr>
            <w:pStyle w:val="8"/>
            <w:tabs>
              <w:tab w:val="right" w:pos="6110"/>
            </w:tabs>
          </w:pPr>
          <w:r>
            <w:t>餐费（每人每天，午餐和晚餐）</w:t>
          </w:r>
          <w:r>
            <w:tab/>
          </w:r>
          <w:r>
            <w:t>250</w:t>
          </w:r>
        </w:p>
        <w:p>
          <w:pPr>
            <w:pStyle w:val="8"/>
            <w:tabs>
              <w:tab w:val="right" w:pos="6109"/>
            </w:tabs>
            <w:spacing w:line="314" w:lineRule="exact"/>
          </w:pPr>
          <w:r>
            <w:t>市内交通（每人每天）</w:t>
          </w:r>
          <w:r>
            <w:tab/>
          </w:r>
          <w:r>
            <w:t>100</w:t>
          </w:r>
        </w:p>
        <w:p>
          <w:pPr>
            <w:pStyle w:val="7"/>
            <w:spacing w:before="308"/>
          </w:pPr>
          <w:r>
            <w:fldChar w:fldCharType="begin"/>
          </w:r>
          <w:r>
            <w:instrText xml:space="preserve"> HYPERLINK \l "_TOC_250000" </w:instrText>
          </w:r>
          <w:r>
            <w:fldChar w:fldCharType="separate"/>
          </w:r>
          <w:r>
            <w:t>会议组织费</w:t>
          </w:r>
          <w:r>
            <w:fldChar w:fldCharType="end"/>
          </w:r>
        </w:p>
        <w:p>
          <w:pPr>
            <w:pStyle w:val="8"/>
            <w:tabs>
              <w:tab w:val="right" w:pos="6110"/>
            </w:tabs>
          </w:pPr>
          <w:r>
            <w:t>会议材料、通讯、接待费用（每人）</w:t>
          </w:r>
          <w:r>
            <w:tab/>
          </w:r>
          <w:r>
            <w:t>200</w:t>
          </w:r>
        </w:p>
        <w:p>
          <w:pPr>
            <w:pStyle w:val="8"/>
            <w:tabs>
              <w:tab w:val="right" w:pos="5998"/>
            </w:tabs>
          </w:pPr>
          <w:r>
            <w:t>会议期间咖啡/茶费（每人每天）</w:t>
          </w:r>
          <w:r>
            <w:tab/>
          </w:r>
          <w:r>
            <w:t>30</w:t>
          </w:r>
        </w:p>
        <w:p>
          <w:pPr>
            <w:pStyle w:val="8"/>
            <w:tabs>
              <w:tab w:val="right" w:pos="6110"/>
            </w:tabs>
            <w:spacing w:line="314" w:lineRule="exact"/>
          </w:pPr>
          <w:r>
            <w:t>会场费（如需要请提出申请，每人每天）</w:t>
          </w:r>
          <w:r>
            <w:tab/>
          </w:r>
          <w:r>
            <w:t>120</w:t>
          </w:r>
        </w:p>
      </w:sdtContent>
    </w:sdt>
    <w:p>
      <w:pPr>
        <w:pStyle w:val="3"/>
        <w:tabs>
          <w:tab w:val="left" w:pos="5749"/>
        </w:tabs>
        <w:spacing w:before="52" w:line="311" w:lineRule="exact"/>
        <w:ind w:left="113"/>
      </w:pPr>
      <w:r>
        <w:br w:type="column"/>
      </w:r>
      <w:r>
        <w:t>住宿费（含早餐，每人每天）</w:t>
      </w:r>
      <w:r>
        <w:tab/>
      </w:r>
      <w:r>
        <w:t>105</w:t>
      </w:r>
    </w:p>
    <w:p>
      <w:pPr>
        <w:pStyle w:val="3"/>
        <w:tabs>
          <w:tab w:val="left" w:pos="5749"/>
        </w:tabs>
        <w:spacing w:line="315" w:lineRule="exact"/>
      </w:pPr>
      <w:r>
        <w:t>餐费（每人每天）</w:t>
      </w:r>
      <w:r>
        <w:rPr>
          <w:position w:val="11"/>
          <w:sz w:val="11"/>
        </w:rPr>
        <w:t>3</w:t>
      </w:r>
      <w:r>
        <w:rPr>
          <w:position w:val="11"/>
          <w:sz w:val="11"/>
        </w:rPr>
        <w:tab/>
      </w:r>
      <w:r>
        <w:t>60</w:t>
      </w:r>
    </w:p>
    <w:p>
      <w:pPr>
        <w:pStyle w:val="3"/>
        <w:tabs>
          <w:tab w:val="left" w:pos="5748"/>
        </w:tabs>
        <w:spacing w:line="314" w:lineRule="exact"/>
      </w:pPr>
      <w:r>
        <w:t>德国外地代表当地交通费（每人每天）</w:t>
      </w:r>
      <w:r>
        <w:tab/>
      </w:r>
      <w:r>
        <w:t>20</w:t>
      </w:r>
    </w:p>
    <w:p>
      <w:pPr>
        <w:pStyle w:val="3"/>
        <w:ind w:left="0"/>
        <w:rPr>
          <w:sz w:val="20"/>
        </w:rPr>
      </w:pPr>
    </w:p>
    <w:p>
      <w:pPr>
        <w:pStyle w:val="3"/>
        <w:tabs>
          <w:tab w:val="left" w:pos="5749"/>
        </w:tabs>
      </w:pPr>
      <w:r>
        <w:t>中国和第三方科学家公杂费（每人每天）</w:t>
      </w:r>
      <w:r>
        <w:rPr>
          <w:position w:val="11"/>
          <w:sz w:val="11"/>
        </w:rPr>
        <w:t>4</w:t>
      </w:r>
      <w:r>
        <w:rPr>
          <w:position w:val="11"/>
          <w:sz w:val="11"/>
        </w:rPr>
        <w:tab/>
      </w:r>
      <w:r>
        <w:t>38</w:t>
      </w:r>
    </w:p>
    <w:p>
      <w:pPr>
        <w:pStyle w:val="3"/>
        <w:spacing w:before="7"/>
        <w:ind w:left="0"/>
        <w:rPr>
          <w:sz w:val="20"/>
        </w:rPr>
      </w:pPr>
    </w:p>
    <w:p>
      <w:pPr>
        <w:pStyle w:val="2"/>
      </w:pPr>
      <w:r>
        <w:t>当地代表</w:t>
      </w:r>
    </w:p>
    <w:p>
      <w:pPr>
        <w:pStyle w:val="3"/>
        <w:tabs>
          <w:tab w:val="left" w:pos="5748"/>
        </w:tabs>
        <w:spacing w:line="312" w:lineRule="exact"/>
      </w:pPr>
      <w:r>
        <w:t>餐费（每人每天，午餐和晚餐）</w:t>
      </w:r>
      <w:r>
        <w:tab/>
      </w:r>
      <w:r>
        <w:t>60</w:t>
      </w:r>
    </w:p>
    <w:p>
      <w:pPr>
        <w:pStyle w:val="3"/>
        <w:tabs>
          <w:tab w:val="left" w:pos="5748"/>
        </w:tabs>
        <w:spacing w:line="314" w:lineRule="exact"/>
      </w:pPr>
      <w:r>
        <w:t>当地交通费（每人每天）</w:t>
      </w:r>
      <w:r>
        <w:tab/>
      </w:r>
      <w:r>
        <w:t>20</w:t>
      </w:r>
    </w:p>
    <w:p>
      <w:pPr>
        <w:pStyle w:val="3"/>
        <w:spacing w:before="6"/>
        <w:ind w:left="0"/>
        <w:rPr>
          <w:sz w:val="20"/>
        </w:rPr>
      </w:pPr>
    </w:p>
    <w:p>
      <w:pPr>
        <w:pStyle w:val="2"/>
        <w:spacing w:before="1"/>
      </w:pPr>
      <w:r>
        <w:t>会议组织费</w:t>
      </w:r>
    </w:p>
    <w:p>
      <w:pPr>
        <w:pStyle w:val="3"/>
        <w:tabs>
          <w:tab w:val="left" w:pos="5748"/>
        </w:tabs>
        <w:spacing w:line="312" w:lineRule="exact"/>
      </w:pPr>
      <w:r>
        <w:t>会议材料、通讯、接待费用（每人）</w:t>
      </w:r>
      <w:r>
        <w:tab/>
      </w:r>
      <w:r>
        <w:t>50</w:t>
      </w:r>
    </w:p>
    <w:p>
      <w:pPr>
        <w:pStyle w:val="3"/>
        <w:tabs>
          <w:tab w:val="left" w:pos="5748"/>
        </w:tabs>
        <w:spacing w:line="312" w:lineRule="exact"/>
      </w:pPr>
      <w:r>
        <w:t>会议期间咖啡/茶费（每人每天）</w:t>
      </w:r>
      <w:r>
        <w:tab/>
      </w:r>
      <w:r>
        <w:t>7</w:t>
      </w:r>
    </w:p>
    <w:p>
      <w:pPr>
        <w:pStyle w:val="3"/>
        <w:tabs>
          <w:tab w:val="left" w:pos="5748"/>
        </w:tabs>
        <w:spacing w:line="314" w:lineRule="exact"/>
      </w:pPr>
      <w:r>
        <w:t>会场费（如需要请提出申请，每人每天）</w:t>
      </w:r>
      <w:r>
        <w:tab/>
      </w:r>
      <w:r>
        <w:t>15</w:t>
      </w:r>
    </w:p>
    <w:p>
      <w:pPr>
        <w:spacing w:after="0" w:line="314" w:lineRule="exact"/>
        <w:sectPr>
          <w:type w:val="continuous"/>
          <w:pgSz w:w="16840" w:h="11910" w:orient="landscape"/>
          <w:pgMar w:top="1100" w:right="1440" w:bottom="280" w:left="1440" w:header="720" w:footer="720" w:gutter="0"/>
          <w:cols w:equalWidth="0" w:num="2">
            <w:col w:w="6151" w:space="823"/>
            <w:col w:w="6986"/>
          </w:cols>
        </w:sectPr>
      </w:pPr>
    </w:p>
    <w:p>
      <w:pPr>
        <w:pStyle w:val="3"/>
        <w:spacing w:before="6"/>
        <w:ind w:left="0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6840" w:h="11910" w:orient="landscape"/>
          <w:pgMar w:top="1100" w:right="1440" w:bottom="280" w:left="1440" w:header="720" w:footer="720" w:gutter="0"/>
          <w:cols w:space="720" w:num="1"/>
        </w:sectPr>
      </w:pPr>
    </w:p>
    <w:p>
      <w:pPr>
        <w:pStyle w:val="14"/>
        <w:numPr>
          <w:ilvl w:val="0"/>
          <w:numId w:val="2"/>
        </w:numPr>
        <w:tabs>
          <w:tab w:val="left" w:pos="257"/>
        </w:tabs>
        <w:spacing w:before="68" w:after="0" w:line="200" w:lineRule="exact"/>
        <w:ind w:left="256" w:right="0" w:hanging="145"/>
        <w:jc w:val="left"/>
        <w:rPr>
          <w:sz w:val="14"/>
        </w:rPr>
      </w:pP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913765</wp:posOffset>
                </wp:positionH>
                <wp:positionV relativeFrom="page">
                  <wp:posOffset>900430</wp:posOffset>
                </wp:positionV>
                <wp:extent cx="8863965" cy="5857240"/>
                <wp:effectExtent l="1270" t="1905" r="12065" b="8255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63965" cy="5857240"/>
                          <a:chOff x="1440" y="1418"/>
                          <a:chExt cx="13959" cy="9224"/>
                        </a:xfrm>
                      </wpg:grpSpPr>
                      <wps:wsp>
                        <wps:cNvPr id="10" name="直接连接符 10"/>
                        <wps:cNvCnPr/>
                        <wps:spPr>
                          <a:xfrm>
                            <a:off x="1440" y="1423"/>
                            <a:ext cx="13958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任意多边形 11"/>
                        <wps:cNvSpPr/>
                        <wps:spPr>
                          <a:xfrm>
                            <a:off x="8419" y="1428"/>
                            <a:ext cx="2" cy="93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936">
                                <a:moveTo>
                                  <a:pt x="0" y="0"/>
                                </a:moveTo>
                                <a:lnTo>
                                  <a:pt x="0" y="312"/>
                                </a:lnTo>
                                <a:moveTo>
                                  <a:pt x="0" y="312"/>
                                </a:moveTo>
                                <a:lnTo>
                                  <a:pt x="0" y="936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直接连接符 12"/>
                        <wps:cNvCnPr/>
                        <wps:spPr>
                          <a:xfrm>
                            <a:off x="8419" y="2364"/>
                            <a:ext cx="0" cy="7488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直接连接符 13"/>
                        <wps:cNvCnPr/>
                        <wps:spPr>
                          <a:xfrm>
                            <a:off x="1445" y="1418"/>
                            <a:ext cx="0" cy="9224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直接连接符 14"/>
                        <wps:cNvCnPr/>
                        <wps:spPr>
                          <a:xfrm>
                            <a:off x="1440" y="10637"/>
                            <a:ext cx="6974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" name="直接连接符 15"/>
                        <wps:cNvCnPr/>
                        <wps:spPr>
                          <a:xfrm>
                            <a:off x="8419" y="9852"/>
                            <a:ext cx="0" cy="79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直接连接符 16"/>
                        <wps:cNvCnPr/>
                        <wps:spPr>
                          <a:xfrm>
                            <a:off x="8424" y="10637"/>
                            <a:ext cx="6965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直接连接符 17"/>
                        <wps:cNvCnPr/>
                        <wps:spPr>
                          <a:xfrm>
                            <a:off x="15393" y="1418"/>
                            <a:ext cx="0" cy="9224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1.95pt;margin-top:70.9pt;height:461.2pt;width:697.95pt;mso-position-horizontal-relative:page;mso-position-vertical-relative:page;z-index:-251657216;mso-width-relative:page;mso-height-relative:page;" coordorigin="1440,1418" coordsize="13959,9224" o:gfxdata="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">
                <o:lock v:ext="edit" aspectratio="f"/>
                <v:line id="_x0000_s1026" o:spid="_x0000_s1026" o:spt="20" style="position:absolute;left:1440;top:1423;height:0;width:13958;" filled="f" stroked="t" coordsize="21600,21600" o:gfxdata="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7iNF7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shape id="_x0000_s1026" o:spid="_x0000_s1026" o:spt="100" style="position:absolute;left:8419;top:1428;height:936;width:2;" filled="f" stroked="t" coordsize="1,936" o:gfxdata="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PcqFK5AAAA2wAA&#10;AA8AAAAAAAAAAQAgAAAAIgAAAGRycy9kb3ducmV2LnhtbFBLAQIUABQAAAAIAIdO4kAzLwWeOwAA&#10;ADkAAAAQAAAAAAAAAAEAIAAAAAgBAABkcnMvc2hhcGV4bWwueG1sUEsFBgAAAAAGAAYAWwEAALID&#10;AAAAAA==&#10;" path="m0,0l0,312m0,312l0,936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line id="_x0000_s1026" o:spid="_x0000_s1026" o:spt="20" style="position:absolute;left:8419;top:2364;height:7488;width:0;" filled="f" stroked="t" coordsize="21600,21600" o:gfxdata="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Ca2+7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1445;top:1418;height:9224;width:0;" filled="f" stroked="t" coordsize="21600,21600" o:gfxdata="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2oTYL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1440;top:10637;height:0;width:6974;" filled="f" stroked="t" coordsize="21600,21600" o:gfxdata="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IOLFL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8419;top:9852;height:790;width:0;" filled="f" stroked="t" coordsize="21600,21600" o:gfxdata="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88uj7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8424;top:10637;height:0;width:6965;" filled="f" stroked="t" coordsize="21600,21600" o:gfxdata="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8dsPi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15393;top:1418;height:9224;width:0;" filled="f" stroked="t" coordsize="21600,21600" o:gfxdata="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FEVY7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pacing w:val="-1"/>
          <w:sz w:val="14"/>
        </w:rPr>
        <w:t xml:space="preserve">组织者应在整个会议期间为与会者统一安排用餐。如无法安排，则必须支付每位正式代表每餐 </w:t>
      </w:r>
      <w:r>
        <w:rPr>
          <w:sz w:val="14"/>
        </w:rPr>
        <w:t>125</w:t>
      </w:r>
      <w:r>
        <w:rPr>
          <w:spacing w:val="-3"/>
          <w:sz w:val="14"/>
        </w:rPr>
        <w:t xml:space="preserve"> 元。</w:t>
      </w:r>
    </w:p>
    <w:p>
      <w:pPr>
        <w:pStyle w:val="14"/>
        <w:numPr>
          <w:ilvl w:val="0"/>
          <w:numId w:val="2"/>
        </w:numPr>
        <w:tabs>
          <w:tab w:val="left" w:pos="257"/>
        </w:tabs>
        <w:spacing w:before="0" w:after="0" w:line="200" w:lineRule="exact"/>
        <w:ind w:left="256" w:right="0" w:hanging="145"/>
        <w:jc w:val="left"/>
        <w:rPr>
          <w:sz w:val="14"/>
        </w:rPr>
      </w:pPr>
      <w:r>
        <w:rPr>
          <w:sz w:val="14"/>
        </w:rPr>
        <w:t>现金的发放凭签字发给参会代表</w:t>
      </w:r>
    </w:p>
    <w:p>
      <w:pPr>
        <w:pStyle w:val="14"/>
        <w:numPr>
          <w:ilvl w:val="0"/>
          <w:numId w:val="2"/>
        </w:numPr>
        <w:tabs>
          <w:tab w:val="left" w:pos="222"/>
        </w:tabs>
        <w:spacing w:before="68" w:after="0" w:line="200" w:lineRule="exact"/>
        <w:ind w:left="221" w:right="0" w:hanging="110"/>
        <w:jc w:val="left"/>
        <w:rPr>
          <w:sz w:val="14"/>
        </w:rPr>
      </w:pPr>
      <w:r>
        <w:rPr>
          <w:w w:val="100"/>
          <w:sz w:val="14"/>
        </w:rPr>
        <w:br w:type="column"/>
      </w:r>
      <w:r>
        <w:rPr>
          <w:spacing w:val="-1"/>
          <w:sz w:val="14"/>
        </w:rPr>
        <w:t xml:space="preserve">组织者应在整个会议期间为与会者统一安排用餐，如无法安排，则必须支付每位正式代表每餐 </w:t>
      </w:r>
      <w:r>
        <w:rPr>
          <w:sz w:val="14"/>
        </w:rPr>
        <w:t>30</w:t>
      </w:r>
      <w:r>
        <w:rPr>
          <w:spacing w:val="-2"/>
          <w:sz w:val="14"/>
        </w:rPr>
        <w:t xml:space="preserve"> 欧元。</w:t>
      </w:r>
    </w:p>
    <w:p>
      <w:pPr>
        <w:pStyle w:val="14"/>
        <w:numPr>
          <w:ilvl w:val="0"/>
          <w:numId w:val="2"/>
        </w:numPr>
        <w:tabs>
          <w:tab w:val="left" w:pos="222"/>
        </w:tabs>
        <w:spacing w:before="0" w:after="0" w:line="200" w:lineRule="exact"/>
        <w:ind w:left="221" w:right="0" w:hanging="110"/>
        <w:jc w:val="left"/>
        <w:rPr>
          <w:sz w:val="14"/>
        </w:rPr>
      </w:pPr>
      <w:r>
        <w:rPr>
          <w:spacing w:val="-2"/>
          <w:sz w:val="14"/>
        </w:rPr>
        <w:t xml:space="preserve">其中 </w:t>
      </w:r>
      <w:r>
        <w:rPr>
          <w:sz w:val="14"/>
        </w:rPr>
        <w:t>20</w:t>
      </w:r>
      <w:r>
        <w:rPr>
          <w:spacing w:val="-2"/>
          <w:sz w:val="14"/>
        </w:rPr>
        <w:t xml:space="preserve"> 欧元由组织者统一支配，用于支付交通门票等费用，</w:t>
      </w:r>
      <w:r>
        <w:rPr>
          <w:sz w:val="14"/>
        </w:rPr>
        <w:t>18</w:t>
      </w:r>
      <w:r>
        <w:rPr>
          <w:spacing w:val="-2"/>
          <w:sz w:val="14"/>
        </w:rPr>
        <w:t xml:space="preserve"> 欧元凭签字发给中方和第三方参会代表。</w:t>
      </w:r>
    </w:p>
    <w:p>
      <w:pPr>
        <w:pStyle w:val="3"/>
        <w:spacing w:before="5"/>
        <w:ind w:left="0"/>
        <w:rPr>
          <w:rFonts w:ascii="Times New Roman" w:hAnsi="Times New Roman" w:cs="Times New Roman"/>
          <w:sz w:val="23"/>
        </w:rPr>
      </w:pPr>
    </w:p>
    <w:p>
      <w:pPr>
        <w:rPr>
          <w:rFonts w:ascii="Times New Roman" w:hAnsi="Times New Roman" w:cs="Times New Roman"/>
          <w:sz w:val="23"/>
        </w:rPr>
        <w:sectPr>
          <w:type w:val="continuous"/>
          <w:pgSz w:w="16840" w:h="11910" w:orient="landscape"/>
          <w:pgMar w:top="1100" w:right="1440" w:bottom="280" w:left="1440" w:header="720" w:footer="720" w:gutter="0"/>
          <w:cols w:space="720" w:num="1"/>
        </w:sectPr>
      </w:pPr>
    </w:p>
    <w:p>
      <w:pPr>
        <w:pStyle w:val="2"/>
        <w:spacing w:before="5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Объем финансирования конференций, проводящихся в Китае (в юанях)</w:t>
      </w:r>
    </w:p>
    <w:p>
      <w:pPr>
        <w:spacing w:line="237" w:lineRule="auto"/>
        <w:ind w:left="112" w:right="38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Средства для покрытия командировочных расходов на международные поездки немецких представителей выдаются организациям, от которых они выступают, а средства для покрытия командировочных расходов на международные поездки представителей от третьих сторон и прочих расходов на проведение конференций выдаются организаторам конференций.</w:t>
      </w:r>
    </w:p>
    <w:p>
      <w:pPr>
        <w:spacing w:before="51" w:line="314" w:lineRule="exact"/>
        <w:ind w:left="112"/>
        <w:rPr>
          <w:rFonts w:ascii="Times New Roman" w:hAnsi="Times New Roman" w:cs="Times New Roman"/>
          <w:b/>
          <w:sz w:val="21"/>
          <w:lang w:val="ru-RU"/>
        </w:rPr>
      </w:pPr>
      <w:r>
        <w:rPr>
          <w:rFonts w:ascii="Times New Roman" w:hAnsi="Times New Roman" w:cs="Times New Roman"/>
          <w:lang w:val="ru-RU"/>
        </w:rPr>
        <w:br w:type="column"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Объем финансирования конференций, проводящихся в Германии (в евро)</w:t>
      </w:r>
    </w:p>
    <w:p>
      <w:pPr>
        <w:spacing w:line="237" w:lineRule="auto"/>
        <w:ind w:left="112" w:right="112"/>
        <w:rPr>
          <w:rFonts w:ascii="Times New Roman" w:hAnsi="Times New Roman" w:cs="Times New Roman"/>
          <w:sz w:val="21"/>
          <w:highlight w:val="yellow"/>
          <w:lang w:val="ru-RU"/>
        </w:rPr>
        <w:sectPr>
          <w:type w:val="continuous"/>
          <w:pgSz w:w="16840" w:h="11910" w:orient="landscape"/>
          <w:pgMar w:top="1100" w:right="1440" w:bottom="280" w:left="1440" w:header="720" w:footer="720" w:gutter="0"/>
          <w:cols w:equalWidth="0" w:num="2">
            <w:col w:w="6911" w:space="63"/>
            <w:col w:w="6986"/>
          </w:cols>
        </w:sect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Средства для покрытия командировочных расходов на международные поездки китайских представителей выдаются организациям, от которых они выступают, а средства для покрытия командировочных расходов на международные поездки представителей от третьих сторон и прочих расходов на проведение конференций выдаются организаторам конференций.</w:t>
      </w:r>
      <w:r>
        <w:rPr>
          <w:rFonts w:ascii="Times New Roman" w:hAnsi="Times New Roman" w:cs="Times New Roman"/>
          <w:b/>
          <w:sz w:val="21"/>
          <w:lang w:val="ru-RU"/>
        </w:rPr>
        <w:t xml:space="preserve"> </w:t>
      </w:r>
    </w:p>
    <w:p>
      <w:pPr>
        <w:pStyle w:val="3"/>
        <w:ind w:left="0"/>
        <w:rPr>
          <w:rFonts w:ascii="Times New Roman" w:hAnsi="Times New Roman" w:cs="Times New Roman"/>
          <w:b/>
          <w:sz w:val="17"/>
          <w:highlight w:val="yellow"/>
          <w:lang w:val="ru-RU"/>
        </w:rPr>
      </w:pPr>
    </w:p>
    <w:p>
      <w:pPr>
        <w:rPr>
          <w:rFonts w:ascii="Times New Roman" w:hAnsi="Times New Roman" w:cs="Times New Roman"/>
          <w:sz w:val="17"/>
          <w:highlight w:val="yellow"/>
          <w:lang w:val="ru-RU"/>
        </w:rPr>
        <w:sectPr>
          <w:type w:val="continuous"/>
          <w:pgSz w:w="16840" w:h="11910" w:orient="landscape"/>
          <w:pgMar w:top="1100" w:right="1440" w:bottom="280" w:left="1440" w:header="720" w:footer="720" w:gutter="0"/>
          <w:cols w:space="720" w:num="1"/>
        </w:sectPr>
      </w:pPr>
    </w:p>
    <w:p>
      <w:pPr>
        <w:pStyle w:val="3"/>
        <w:tabs>
          <w:tab w:val="left" w:pos="4251"/>
          <w:tab w:val="left" w:pos="5777"/>
        </w:tabs>
        <w:spacing w:line="312" w:lineRule="exac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Для приезжающих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представителей</w:t>
      </w:r>
    </w:p>
    <w:p>
      <w:pPr>
        <w:pStyle w:val="3"/>
        <w:tabs>
          <w:tab w:val="right" w:pos="6219"/>
        </w:tabs>
        <w:spacing w:line="312" w:lineRule="exact"/>
        <w:ind w:left="120" w:hanging="120" w:hangingChars="5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Командировочные расходы для представителей </w:t>
      </w:r>
      <w:r>
        <w:rPr>
          <w:rFonts w:hint="eastAsia" w:ascii="Times New Roman" w:hAnsi="Times New Roman" w:cs="Times New Roman"/>
          <w:sz w:val="24"/>
          <w:szCs w:val="24"/>
          <w:lang w:val="ru-RU"/>
        </w:rPr>
        <w:t>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пределами Азии (включая расходы на визы)</w:t>
      </w:r>
      <w:r>
        <w:rPr>
          <w:rFonts w:ascii="Times New Roman" w:hAnsi="Times New Roman" w:cs="Times New Roman"/>
          <w:lang w:val="ru-RU"/>
        </w:rPr>
        <w:t xml:space="preserve">                         1700（</w:t>
      </w:r>
      <w:r>
        <w:rPr>
          <w:rFonts w:ascii="Times New Roman" w:hAnsi="Times New Roman" w:cs="Times New Roman"/>
        </w:rPr>
        <w:t>EUR</w:t>
      </w:r>
      <w:r>
        <w:rPr>
          <w:rFonts w:ascii="Times New Roman" w:hAnsi="Times New Roman" w:cs="Times New Roman"/>
          <w:lang w:val="ru-RU"/>
        </w:rPr>
        <w:t>）/12000</w:t>
      </w:r>
    </w:p>
    <w:p>
      <w:pPr>
        <w:pStyle w:val="3"/>
        <w:tabs>
          <w:tab w:val="right" w:pos="6219"/>
        </w:tabs>
        <w:spacing w:line="314" w:lineRule="exac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Командировочные расходы для представителей в пределах Азии (включая расходы на визы)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>4700</w:t>
      </w:r>
    </w:p>
    <w:p>
      <w:pPr>
        <w:pStyle w:val="3"/>
        <w:tabs>
          <w:tab w:val="right" w:pos="6219"/>
        </w:tabs>
        <w:spacing w:line="314" w:lineRule="exac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Командировочные расходы на междугородние переезды китайских ученых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lang w:val="ru-RU"/>
        </w:rPr>
        <w:t>2500</w:t>
      </w:r>
    </w:p>
    <w:p>
      <w:pPr>
        <w:pStyle w:val="2"/>
        <w:spacing w:before="52"/>
        <w:ind w:left="0" w:leftChars="0" w:firstLine="0" w:firstLineChars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 w:val="0"/>
          <w:lang w:val="ru-RU"/>
        </w:rPr>
        <w:br w:type="column"/>
      </w:r>
    </w:p>
    <w:p>
      <w:pPr>
        <w:pStyle w:val="3"/>
        <w:tabs>
          <w:tab w:val="left" w:pos="4059"/>
          <w:tab w:val="left" w:pos="5749"/>
        </w:tabs>
        <w:spacing w:line="312" w:lineRule="exac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Для приезжающих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представителей</w:t>
      </w:r>
    </w:p>
    <w:p>
      <w:pPr>
        <w:pStyle w:val="3"/>
        <w:tabs>
          <w:tab w:val="left" w:pos="5748"/>
        </w:tabs>
        <w:spacing w:line="312" w:lineRule="exac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Командировочные расходы для представителей за пределами Европы (включая расходы на визы)</w:t>
      </w:r>
      <w:r>
        <w:rPr>
          <w:rFonts w:ascii="Times New Roman" w:hAnsi="Times New Roman" w:cs="Times New Roman"/>
          <w:lang w:val="ru-RU"/>
        </w:rPr>
        <w:t xml:space="preserve">                          12000（</w:t>
      </w:r>
      <w:r>
        <w:rPr>
          <w:rFonts w:ascii="Times New Roman" w:hAnsi="Times New Roman" w:cs="Times New Roman"/>
        </w:rPr>
        <w:t>RMB</w:t>
      </w:r>
      <w:r>
        <w:rPr>
          <w:rFonts w:ascii="Times New Roman" w:hAnsi="Times New Roman" w:cs="Times New Roman"/>
          <w:lang w:val="ru-RU"/>
        </w:rPr>
        <w:t>）/1700</w:t>
      </w:r>
    </w:p>
    <w:p>
      <w:pPr>
        <w:pStyle w:val="3"/>
        <w:tabs>
          <w:tab w:val="left" w:pos="5748"/>
        </w:tabs>
        <w:spacing w:line="314" w:lineRule="exac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Командировочные расходы для представителей в пределах Европы (включая расходы на визы)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>650</w:t>
      </w:r>
    </w:p>
    <w:p>
      <w:pPr>
        <w:pStyle w:val="3"/>
        <w:tabs>
          <w:tab w:val="left" w:pos="5748"/>
        </w:tabs>
        <w:spacing w:line="314" w:lineRule="exac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Командировочные расходы на междугородние переезды немецких ученых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>200</w:t>
      </w:r>
    </w:p>
    <w:p>
      <w:pPr>
        <w:spacing w:line="314" w:lineRule="exact"/>
        <w:rPr>
          <w:rFonts w:ascii="Times New Roman" w:hAnsi="Times New Roman" w:cs="Times New Roman"/>
          <w:highlight w:val="yellow"/>
          <w:lang w:val="ru-RU"/>
        </w:rPr>
        <w:sectPr>
          <w:type w:val="continuous"/>
          <w:pgSz w:w="16840" w:h="11910" w:orient="landscape"/>
          <w:pgMar w:top="1100" w:right="1440" w:bottom="280" w:left="1440" w:header="720" w:footer="720" w:gutter="0"/>
          <w:cols w:equalWidth="0" w:num="2">
            <w:col w:w="6371" w:space="604"/>
            <w:col w:w="6985"/>
          </w:cols>
        </w:sectPr>
      </w:pPr>
    </w:p>
    <w:p>
      <w:pPr>
        <w:pStyle w:val="3"/>
        <w:ind w:left="0"/>
        <w:rPr>
          <w:rFonts w:ascii="Times New Roman" w:hAnsi="Times New Roman" w:cs="Times New Roman"/>
          <w:sz w:val="17"/>
          <w:highlight w:val="yellow"/>
          <w:lang w:val="ru-RU"/>
        </w:rPr>
      </w:pPr>
    </w:p>
    <w:p>
      <w:pPr>
        <w:rPr>
          <w:rFonts w:ascii="Times New Roman" w:hAnsi="Times New Roman" w:cs="Times New Roman"/>
          <w:sz w:val="17"/>
          <w:highlight w:val="yellow"/>
          <w:lang w:val="ru-RU"/>
        </w:rPr>
        <w:sectPr>
          <w:type w:val="continuous"/>
          <w:pgSz w:w="16840" w:h="11910" w:orient="landscape"/>
          <w:pgMar w:top="1100" w:right="1440" w:bottom="280" w:left="1440" w:header="720" w:footer="720" w:gutter="0"/>
          <w:cols w:space="720" w:num="1"/>
        </w:sectPr>
      </w:pPr>
    </w:p>
    <w:p>
      <w:pPr>
        <w:pStyle w:val="3"/>
        <w:spacing w:before="52" w:line="314" w:lineRule="exac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Проживание (чел/сут, с завтраками)</w:t>
      </w:r>
    </w:p>
    <w:sdt>
      <w:sdtPr>
        <w:rPr>
          <w:rFonts w:ascii="Times New Roman" w:hAnsi="Times New Roman" w:cs="Times New Roman"/>
        </w:rPr>
        <w:id w:val="-1601181547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>
          <w:pPr>
            <w:pStyle w:val="8"/>
            <w:numPr>
              <w:ilvl w:val="0"/>
              <w:numId w:val="3"/>
            </w:numPr>
            <w:tabs>
              <w:tab w:val="left" w:pos="288"/>
              <w:tab w:val="right" w:pos="6110"/>
            </w:tabs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lang w:val="ru-RU"/>
            </w:rPr>
            <w:t xml:space="preserve">Пекин, Шанхай, Ханчжоу, Нанкин                         </w:t>
          </w:r>
          <w:r>
            <w:rPr>
              <w:rFonts w:hint="default" w:ascii="Times New Roman" w:hAnsi="Times New Roman" w:cs="Times New Roman"/>
              <w:lang w:val="ru-RU"/>
            </w:rPr>
            <w:t xml:space="preserve">                     </w:t>
          </w:r>
          <w:r>
            <w:rPr>
              <w:rFonts w:ascii="Times New Roman" w:hAnsi="Times New Roman" w:cs="Times New Roman"/>
              <w:lang w:val="ru-RU"/>
            </w:rPr>
            <w:t>550</w:t>
          </w:r>
        </w:p>
        <w:p>
          <w:pPr>
            <w:pStyle w:val="8"/>
            <w:numPr>
              <w:ilvl w:val="0"/>
              <w:numId w:val="3"/>
            </w:numPr>
            <w:tabs>
              <w:tab w:val="left" w:pos="288"/>
              <w:tab w:val="right" w:pos="6109"/>
            </w:tabs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lang w:val="ru-RU"/>
            </w:rPr>
            <w:t xml:space="preserve">Гуанчжоу, Шэньчжэнь, Чжухай, Санья                   </w:t>
          </w:r>
          <w:r>
            <w:rPr>
              <w:rFonts w:hint="default" w:ascii="Times New Roman" w:hAnsi="Times New Roman" w:cs="Times New Roman"/>
              <w:lang w:val="ru-RU"/>
            </w:rPr>
            <w:t xml:space="preserve">                   </w:t>
          </w:r>
          <w:r>
            <w:rPr>
              <w:rFonts w:ascii="Times New Roman" w:hAnsi="Times New Roman" w:cs="Times New Roman"/>
              <w:lang w:val="ru-RU"/>
            </w:rPr>
            <w:t>650</w:t>
          </w:r>
        </w:p>
        <w:p>
          <w:pPr>
            <w:pStyle w:val="8"/>
            <w:numPr>
              <w:ilvl w:val="0"/>
              <w:numId w:val="3"/>
            </w:numPr>
            <w:tabs>
              <w:tab w:val="left" w:pos="288"/>
              <w:tab w:val="right" w:pos="6110"/>
            </w:tabs>
            <w:spacing w:line="314" w:lineRule="exact"/>
            <w:rPr>
              <w:rFonts w:ascii="Times New Roman" w:hAnsi="Times New Roman" w:cs="Times New Roman"/>
              <w:lang w:val="ru-RU"/>
            </w:rPr>
          </w:pPr>
          <w:r>
            <w:rPr>
              <w:rFonts w:ascii="Times New Roman" w:hAnsi="Times New Roman" w:cs="Times New Roman"/>
              <w:lang w:val="ru-RU"/>
            </w:rPr>
            <w:t xml:space="preserve">Другие города                                                      </w:t>
          </w:r>
          <w:r>
            <w:rPr>
              <w:rFonts w:hint="default" w:ascii="Times New Roman" w:hAnsi="Times New Roman" w:cs="Times New Roman"/>
              <w:lang w:val="ru-RU"/>
            </w:rPr>
            <w:t xml:space="preserve">                          </w:t>
          </w:r>
          <w:r>
            <w:rPr>
              <w:rFonts w:ascii="Times New Roman" w:hAnsi="Times New Roman" w:cs="Times New Roman"/>
              <w:lang w:val="ru-RU"/>
            </w:rPr>
            <w:t>500</w:t>
          </w:r>
        </w:p>
        <w:p>
          <w:pPr>
            <w:pStyle w:val="8"/>
            <w:tabs>
              <w:tab w:val="right" w:pos="6110"/>
            </w:tabs>
            <w:spacing w:line="309" w:lineRule="exact"/>
            <w:rPr>
              <w:rFonts w:ascii="Times New Roman" w:hAnsi="Times New Roman" w:cs="Times New Roman"/>
              <w:lang w:val="ru-RU"/>
            </w:rPr>
          </w:pPr>
          <w:r>
            <w:rPr>
              <w:rFonts w:ascii="Times New Roman" w:hAnsi="Times New Roman" w:cs="Times New Roman"/>
              <w:lang w:val="ru-RU"/>
            </w:rPr>
            <w:t>Питание (чел/сут, обеды и ужины)</w:t>
          </w:r>
          <w:r>
            <w:rPr>
              <w:rFonts w:ascii="Times New Roman" w:hAnsi="Times New Roman" w:cs="Times New Roman"/>
              <w:position w:val="11"/>
              <w:sz w:val="11"/>
              <w:lang w:val="ru-RU"/>
            </w:rPr>
            <w:t xml:space="preserve">1                                                </w:t>
          </w:r>
          <w:r>
            <w:rPr>
              <w:rFonts w:hint="default" w:ascii="Times New Roman" w:hAnsi="Times New Roman" w:cs="Times New Roman"/>
              <w:position w:val="11"/>
              <w:sz w:val="11"/>
              <w:lang w:val="ru-RU"/>
            </w:rPr>
            <w:t xml:space="preserve">                                            </w:t>
          </w:r>
          <w:r>
            <w:rPr>
              <w:rFonts w:ascii="Times New Roman" w:hAnsi="Times New Roman" w:cs="Times New Roman"/>
              <w:lang w:val="ru-RU"/>
            </w:rPr>
            <w:t>250</w:t>
          </w:r>
        </w:p>
        <w:p>
          <w:pPr>
            <w:pStyle w:val="8"/>
            <w:tabs>
              <w:tab w:val="right" w:pos="6109"/>
            </w:tabs>
            <w:spacing w:line="317" w:lineRule="exact"/>
            <w:rPr>
              <w:rFonts w:ascii="Times New Roman" w:hAnsi="Times New Roman" w:cs="Times New Roman"/>
              <w:lang w:val="ru-RU"/>
            </w:rPr>
          </w:pPr>
          <w:r>
            <w:rPr>
              <w:rFonts w:ascii="Times New Roman" w:hAnsi="Times New Roman" w:cs="Times New Roman"/>
              <w:lang w:val="ru-RU"/>
            </w:rPr>
            <w:t xml:space="preserve">Местный транспорт (чел/сут) </w:t>
          </w:r>
          <w:r>
            <w:rPr>
              <w:rFonts w:ascii="Times New Roman" w:hAnsi="Times New Roman" w:cs="Times New Roman"/>
              <w:lang w:val="ru-RU"/>
            </w:rPr>
            <w:tab/>
          </w:r>
          <w:r>
            <w:rPr>
              <w:rFonts w:ascii="Times New Roman" w:hAnsi="Times New Roman" w:cs="Times New Roman"/>
              <w:lang w:val="ru-RU"/>
            </w:rPr>
            <w:t>100</w:t>
          </w:r>
        </w:p>
        <w:p>
          <w:pPr>
            <w:pStyle w:val="8"/>
            <w:tabs>
              <w:tab w:val="right" w:pos="6109"/>
            </w:tabs>
            <w:spacing w:line="317" w:lineRule="exact"/>
            <w:rPr>
              <w:rFonts w:ascii="Times New Roman" w:hAnsi="Times New Roman" w:cs="Times New Roman"/>
              <w:lang w:val="ru-RU"/>
            </w:rPr>
          </w:pPr>
          <w:r>
            <w:rPr>
              <w:rFonts w:ascii="Times New Roman" w:hAnsi="Times New Roman" w:cs="Times New Roman"/>
              <w:lang w:val="ru-RU"/>
            </w:rPr>
            <w:t>Мелкие служебные расходы немецких ученых и ученых от третьих сторон (на чел, выдаются единовременно)</w:t>
          </w:r>
          <w:r>
            <w:rPr>
              <w:rFonts w:ascii="Times New Roman" w:hAnsi="Times New Roman" w:cs="Times New Roman"/>
              <w:position w:val="11"/>
              <w:sz w:val="11"/>
              <w:lang w:val="ru-RU"/>
            </w:rPr>
            <w:t xml:space="preserve"> 2</w:t>
          </w:r>
          <w:r>
            <w:rPr>
              <w:rFonts w:ascii="Times New Roman" w:hAnsi="Times New Roman" w:cs="Times New Roman"/>
              <w:position w:val="11"/>
              <w:sz w:val="11"/>
              <w:lang w:val="ru-RU"/>
            </w:rPr>
            <w:tab/>
          </w:r>
          <w:r>
            <w:rPr>
              <w:rFonts w:ascii="Times New Roman" w:hAnsi="Times New Roman" w:cs="Times New Roman"/>
              <w:lang w:val="ru-RU"/>
            </w:rPr>
            <w:t>400</w:t>
          </w:r>
        </w:p>
        <w:p>
          <w:pPr>
            <w:pStyle w:val="8"/>
            <w:tabs>
              <w:tab w:val="right" w:pos="6110"/>
            </w:tabs>
            <w:rPr>
              <w:rFonts w:ascii="Times New Roman" w:hAnsi="Times New Roman" w:cs="Times New Roman"/>
              <w:highlight w:val="yellow"/>
              <w:lang w:val="ru-RU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  <w:lang w:val="ru-RU"/>
            </w:rPr>
            <w:t xml:space="preserve">Для местных представителей </w:t>
          </w:r>
        </w:p>
        <w:p>
          <w:pPr>
            <w:pStyle w:val="8"/>
            <w:tabs>
              <w:tab w:val="right" w:pos="6109"/>
            </w:tabs>
            <w:spacing w:line="314" w:lineRule="exact"/>
            <w:rPr>
              <w:rFonts w:ascii="Times New Roman" w:hAnsi="Times New Roman" w:cs="Times New Roman"/>
              <w:lang w:val="ru-RU"/>
            </w:rPr>
          </w:pPr>
          <w:r>
            <w:rPr>
              <w:rFonts w:ascii="Times New Roman" w:hAnsi="Times New Roman" w:cs="Times New Roman"/>
              <w:sz w:val="24"/>
              <w:szCs w:val="24"/>
              <w:lang w:val="ru-RU"/>
            </w:rPr>
            <w:t>Питание (чел/сут, обеды и ужины)</w:t>
          </w:r>
          <w:r>
            <w:rPr>
              <w:rFonts w:ascii="Times New Roman" w:hAnsi="Times New Roman" w:cs="Times New Roman"/>
              <w:lang w:val="ru-RU"/>
            </w:rPr>
            <w:t xml:space="preserve"> </w:t>
          </w:r>
          <w:r>
            <w:rPr>
              <w:rFonts w:ascii="Times New Roman" w:hAnsi="Times New Roman" w:cs="Times New Roman"/>
              <w:lang w:val="ru-RU"/>
            </w:rPr>
            <w:tab/>
          </w:r>
          <w:r>
            <w:rPr>
              <w:rFonts w:ascii="Times New Roman" w:hAnsi="Times New Roman" w:cs="Times New Roman"/>
              <w:lang w:val="ru-RU"/>
            </w:rPr>
            <w:t>250</w:t>
          </w:r>
        </w:p>
        <w:p>
          <w:pPr>
            <w:pStyle w:val="8"/>
            <w:tabs>
              <w:tab w:val="right" w:pos="6109"/>
            </w:tabs>
            <w:spacing w:line="314" w:lineRule="exact"/>
            <w:rPr>
              <w:rFonts w:ascii="Times New Roman" w:hAnsi="Times New Roman" w:cs="Times New Roman"/>
              <w:lang w:val="ru-RU"/>
            </w:rPr>
          </w:pPr>
          <w:r>
            <w:rPr>
              <w:rFonts w:ascii="Times New Roman" w:hAnsi="Times New Roman" w:cs="Times New Roman"/>
              <w:lang w:val="ru-RU"/>
            </w:rPr>
            <w:t>Транспорт в</w:t>
          </w:r>
          <w:r>
            <w:rPr>
              <w:rFonts w:hint="default" w:ascii="Times New Roman" w:hAnsi="Times New Roman" w:cs="Times New Roman"/>
              <w:lang w:val="ru-RU"/>
            </w:rPr>
            <w:t xml:space="preserve"> пределах</w:t>
          </w:r>
          <w:r>
            <w:rPr>
              <w:rFonts w:ascii="Times New Roman" w:hAnsi="Times New Roman" w:cs="Times New Roman"/>
              <w:lang w:val="ru-RU"/>
            </w:rPr>
            <w:t xml:space="preserve"> города (чел/сут) </w:t>
          </w:r>
          <w:r>
            <w:rPr>
              <w:rFonts w:ascii="Times New Roman" w:hAnsi="Times New Roman" w:cs="Times New Roman"/>
              <w:lang w:val="ru-RU"/>
            </w:rPr>
            <w:tab/>
          </w:r>
          <w:r>
            <w:rPr>
              <w:rFonts w:ascii="Times New Roman" w:hAnsi="Times New Roman" w:cs="Times New Roman"/>
              <w:lang w:val="ru-RU"/>
            </w:rPr>
            <w:t>100</w:t>
          </w:r>
        </w:p>
        <w:p>
          <w:pPr>
            <w:pStyle w:val="8"/>
            <w:tabs>
              <w:tab w:val="right" w:pos="6110"/>
            </w:tabs>
            <w:rPr>
              <w:rFonts w:ascii="Times New Roman" w:hAnsi="Times New Roman" w:cs="Times New Roman"/>
              <w:b/>
              <w:lang w:val="ru-RU"/>
            </w:rPr>
          </w:pPr>
        </w:p>
        <w:p>
          <w:pPr>
            <w:pStyle w:val="8"/>
            <w:tabs>
              <w:tab w:val="right" w:pos="6110"/>
            </w:tabs>
            <w:rPr>
              <w:rFonts w:ascii="Times New Roman" w:hAnsi="Times New Roman" w:cs="Times New Roman"/>
              <w:lang w:val="ru-RU"/>
            </w:rPr>
          </w:pPr>
          <w:r>
            <w:rPr>
              <w:rFonts w:ascii="Times New Roman" w:hAnsi="Times New Roman" w:cs="Times New Roman"/>
              <w:b/>
              <w:lang w:val="ru-RU"/>
            </w:rPr>
            <w:t>Расходы на проведение конференций</w:t>
          </w:r>
        </w:p>
        <w:p>
          <w:pPr>
            <w:pStyle w:val="8"/>
            <w:tabs>
              <w:tab w:val="right" w:pos="5998"/>
            </w:tabs>
            <w:rPr>
              <w:rFonts w:ascii="Times New Roman" w:hAnsi="Times New Roman" w:cs="Times New Roman"/>
              <w:lang w:val="ru-RU"/>
            </w:rPr>
          </w:pPr>
          <w:r>
            <w:rPr>
              <w:rFonts w:ascii="Times New Roman" w:hAnsi="Times New Roman" w:cs="Times New Roman"/>
              <w:lang w:val="ru-RU"/>
            </w:rPr>
            <w:t xml:space="preserve">Расходы на материалы, связь и прием участников (чел) </w:t>
          </w:r>
          <w:r>
            <w:rPr>
              <w:rFonts w:ascii="Times New Roman" w:hAnsi="Times New Roman" w:cs="Times New Roman"/>
              <w:lang w:val="ru-RU"/>
            </w:rPr>
            <w:tab/>
          </w:r>
          <w:r>
            <w:rPr>
              <w:rFonts w:ascii="Times New Roman" w:hAnsi="Times New Roman" w:cs="Times New Roman"/>
              <w:lang w:val="ru-RU"/>
            </w:rPr>
            <w:t>200</w:t>
          </w:r>
        </w:p>
        <w:p>
          <w:pPr>
            <w:pStyle w:val="8"/>
            <w:tabs>
              <w:tab w:val="right" w:pos="6110"/>
            </w:tabs>
            <w:spacing w:line="314" w:lineRule="exact"/>
            <w:rPr>
              <w:rFonts w:ascii="Times New Roman" w:hAnsi="Times New Roman" w:cs="Times New Roman"/>
              <w:lang w:val="ru-RU"/>
            </w:rPr>
          </w:pPr>
          <w:r>
            <w:rPr>
              <w:rFonts w:ascii="Times New Roman" w:hAnsi="Times New Roman" w:cs="Times New Roman"/>
              <w:sz w:val="24"/>
              <w:szCs w:val="24"/>
              <w:lang w:val="ru-RU"/>
            </w:rPr>
            <w:t>Расходы на кофе/чай на период проведения конференций (чел/сут)</w:t>
          </w:r>
          <w:r>
            <w:rPr>
              <w:rFonts w:ascii="Times New Roman" w:hAnsi="Times New Roman" w:cs="Times New Roman"/>
              <w:lang w:val="ru-RU"/>
            </w:rPr>
            <w:t xml:space="preserve"> </w:t>
          </w:r>
          <w:r>
            <w:rPr>
              <w:rFonts w:ascii="Times New Roman" w:hAnsi="Times New Roman" w:cs="Times New Roman"/>
              <w:lang w:val="ru-RU"/>
            </w:rPr>
            <w:tab/>
          </w:r>
          <w:r>
            <w:rPr>
              <w:rFonts w:ascii="Times New Roman" w:hAnsi="Times New Roman" w:cs="Times New Roman"/>
              <w:lang w:val="ru-RU"/>
            </w:rPr>
            <w:t>30</w:t>
          </w:r>
        </w:p>
        <w:p>
          <w:pPr>
            <w:pStyle w:val="8"/>
            <w:tabs>
              <w:tab w:val="right" w:pos="6110"/>
            </w:tabs>
            <w:spacing w:line="314" w:lineRule="exact"/>
            <w:rPr>
              <w:rFonts w:ascii="Times New Roman" w:hAnsi="Times New Roman" w:cs="Times New Roman"/>
              <w:lang w:val="ru-RU"/>
            </w:rPr>
          </w:pPr>
          <w:r>
            <w:rPr>
              <w:rFonts w:ascii="Times New Roman" w:hAnsi="Times New Roman" w:cs="Times New Roman"/>
              <w:sz w:val="24"/>
              <w:szCs w:val="24"/>
              <w:lang w:val="ru-RU"/>
            </w:rPr>
            <w:t>Расходы на аренду конференц-залов (подаются отдельные заявки при необходимости, чел/сут)</w:t>
          </w:r>
          <w:r>
            <w:rPr>
              <w:rFonts w:ascii="Times New Roman" w:hAnsi="Times New Roman" w:cs="Times New Roman"/>
              <w:lang w:val="ru-RU"/>
            </w:rPr>
            <w:t xml:space="preserve"> </w:t>
          </w:r>
          <w:r>
            <w:rPr>
              <w:rFonts w:ascii="Times New Roman" w:hAnsi="Times New Roman" w:cs="Times New Roman"/>
              <w:lang w:val="ru-RU"/>
            </w:rPr>
            <w:tab/>
          </w:r>
          <w:r>
            <w:rPr>
              <w:rFonts w:ascii="Times New Roman" w:hAnsi="Times New Roman" w:cs="Times New Roman"/>
              <w:lang w:val="ru-RU"/>
            </w:rPr>
            <w:t>120</w:t>
          </w:r>
        </w:p>
      </w:sdtContent>
    </w:sdt>
    <w:p>
      <w:pPr>
        <w:pStyle w:val="3"/>
        <w:tabs>
          <w:tab w:val="left" w:pos="5749"/>
        </w:tabs>
        <w:spacing w:before="52" w:line="311" w:lineRule="exact"/>
        <w:ind w:left="11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highlight w:val="yellow"/>
          <w:lang w:val="ru-RU"/>
        </w:rPr>
        <w:br w:type="column"/>
      </w:r>
      <w:r>
        <w:rPr>
          <w:rFonts w:ascii="Times New Roman" w:hAnsi="Times New Roman" w:cs="Times New Roman"/>
        </w:rPr>
        <w:t>住宿费（含早餐，每人每天）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105</w:t>
      </w:r>
    </w:p>
    <w:p>
      <w:pPr>
        <w:pStyle w:val="3"/>
        <w:tabs>
          <w:tab w:val="left" w:pos="5749"/>
        </w:tabs>
        <w:spacing w:before="52" w:line="311" w:lineRule="exact"/>
        <w:ind w:left="11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Проживание (чел/сут, с завтраками)                        105 </w:t>
      </w:r>
    </w:p>
    <w:p>
      <w:pPr>
        <w:pStyle w:val="3"/>
        <w:tabs>
          <w:tab w:val="left" w:pos="5749"/>
        </w:tabs>
        <w:spacing w:line="315" w:lineRule="exac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餐费</w:t>
      </w:r>
      <w:r>
        <w:rPr>
          <w:rFonts w:ascii="Times New Roman" w:hAnsi="Times New Roman" w:cs="Times New Roman"/>
          <w:lang w:val="ru-RU"/>
        </w:rPr>
        <w:t>（</w:t>
      </w:r>
      <w:r>
        <w:rPr>
          <w:rFonts w:ascii="Times New Roman" w:hAnsi="Times New Roman" w:cs="Times New Roman"/>
        </w:rPr>
        <w:t>每人每天</w:t>
      </w:r>
      <w:r>
        <w:rPr>
          <w:rFonts w:ascii="Times New Roman" w:hAnsi="Times New Roman" w:cs="Times New Roman"/>
          <w:lang w:val="ru-RU"/>
        </w:rPr>
        <w:t>）</w:t>
      </w:r>
      <w:r>
        <w:rPr>
          <w:rFonts w:ascii="Times New Roman" w:hAnsi="Times New Roman" w:cs="Times New Roman"/>
          <w:position w:val="11"/>
          <w:sz w:val="11"/>
          <w:lang w:val="ru-RU"/>
        </w:rPr>
        <w:t>3</w:t>
      </w:r>
      <w:r>
        <w:rPr>
          <w:rFonts w:ascii="Times New Roman" w:hAnsi="Times New Roman" w:cs="Times New Roman"/>
          <w:position w:val="11"/>
          <w:sz w:val="11"/>
          <w:lang w:val="ru-RU"/>
        </w:rPr>
        <w:tab/>
      </w:r>
      <w:r>
        <w:rPr>
          <w:rFonts w:ascii="Times New Roman" w:hAnsi="Times New Roman" w:cs="Times New Roman"/>
          <w:lang w:val="ru-RU"/>
        </w:rPr>
        <w:t>60</w:t>
      </w:r>
    </w:p>
    <w:p>
      <w:pPr>
        <w:pStyle w:val="3"/>
        <w:tabs>
          <w:tab w:val="left" w:pos="5749"/>
        </w:tabs>
        <w:spacing w:line="315" w:lineRule="exac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Питание (чел/сут)</w:t>
      </w:r>
      <w:r>
        <w:rPr>
          <w:rFonts w:ascii="Times New Roman" w:hAnsi="Times New Roman" w:cs="Times New Roman"/>
          <w:position w:val="11"/>
          <w:sz w:val="11"/>
          <w:lang w:val="ru-RU"/>
        </w:rPr>
        <w:t xml:space="preserve"> 3</w:t>
      </w:r>
      <w:r>
        <w:rPr>
          <w:rFonts w:ascii="Times New Roman" w:hAnsi="Times New Roman" w:cs="Times New Roman"/>
          <w:lang w:val="ru-RU"/>
        </w:rPr>
        <w:t xml:space="preserve">                                                  60</w:t>
      </w:r>
    </w:p>
    <w:p>
      <w:pPr>
        <w:pStyle w:val="3"/>
        <w:tabs>
          <w:tab w:val="left" w:pos="5748"/>
        </w:tabs>
        <w:spacing w:line="314" w:lineRule="exac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德国外地代表当地交通费</w:t>
      </w:r>
      <w:r>
        <w:rPr>
          <w:rFonts w:ascii="Times New Roman" w:hAnsi="Times New Roman" w:cs="Times New Roman"/>
          <w:lang w:val="ru-RU"/>
        </w:rPr>
        <w:t>（</w:t>
      </w:r>
      <w:r>
        <w:rPr>
          <w:rFonts w:ascii="Times New Roman" w:hAnsi="Times New Roman" w:cs="Times New Roman"/>
        </w:rPr>
        <w:t>每人每天</w:t>
      </w:r>
      <w:r>
        <w:rPr>
          <w:rFonts w:ascii="Times New Roman" w:hAnsi="Times New Roman" w:cs="Times New Roman"/>
          <w:lang w:val="ru-RU"/>
        </w:rPr>
        <w:t>）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>20</w:t>
      </w:r>
    </w:p>
    <w:p>
      <w:pPr>
        <w:pStyle w:val="3"/>
        <w:tabs>
          <w:tab w:val="left" w:pos="5748"/>
        </w:tabs>
        <w:spacing w:line="314" w:lineRule="exac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Расходы на местный транспорт для немецких представителей из иных городов</w:t>
      </w:r>
      <w:r>
        <w:rPr>
          <w:rFonts w:hint="default" w:ascii="Times New Roman" w:hAnsi="Times New Roman" w:cs="Times New Roman"/>
          <w:lang w:val="ru-RU"/>
        </w:rPr>
        <w:t xml:space="preserve"> Германии</w:t>
      </w:r>
      <w:r>
        <w:rPr>
          <w:rFonts w:ascii="Times New Roman" w:hAnsi="Times New Roman" w:cs="Times New Roman"/>
          <w:lang w:val="ru-RU"/>
        </w:rPr>
        <w:t xml:space="preserve"> (чел/сут) 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>20</w:t>
      </w:r>
    </w:p>
    <w:p>
      <w:pPr>
        <w:pStyle w:val="3"/>
        <w:tabs>
          <w:tab w:val="left" w:pos="5749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中国和第三方科学家公杂费（每人每天）</w:t>
      </w:r>
      <w:r>
        <w:rPr>
          <w:rFonts w:ascii="Times New Roman" w:hAnsi="Times New Roman" w:cs="Times New Roman"/>
          <w:position w:val="11"/>
          <w:sz w:val="11"/>
        </w:rPr>
        <w:t>4</w:t>
      </w:r>
      <w:r>
        <w:rPr>
          <w:rFonts w:ascii="Times New Roman" w:hAnsi="Times New Roman" w:cs="Times New Roman"/>
          <w:position w:val="11"/>
          <w:sz w:val="11"/>
        </w:rPr>
        <w:tab/>
      </w:r>
      <w:r>
        <w:rPr>
          <w:rFonts w:ascii="Times New Roman" w:hAnsi="Times New Roman" w:cs="Times New Roman"/>
        </w:rPr>
        <w:t>38</w:t>
      </w:r>
    </w:p>
    <w:p>
      <w:pPr>
        <w:pStyle w:val="3"/>
        <w:tabs>
          <w:tab w:val="left" w:pos="5749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Мелкие служебные расходы для китайских ученых и ученых от третьих сторон (чел/сут)</w:t>
      </w:r>
      <w:r>
        <w:rPr>
          <w:rFonts w:ascii="Times New Roman" w:hAnsi="Times New Roman" w:cs="Times New Roman"/>
          <w:position w:val="11"/>
          <w:sz w:val="11"/>
          <w:lang w:val="ru-RU"/>
        </w:rPr>
        <w:t xml:space="preserve"> 4</w:t>
      </w:r>
      <w:r>
        <w:rPr>
          <w:rFonts w:ascii="Times New Roman" w:hAnsi="Times New Roman" w:cs="Times New Roman"/>
          <w:position w:val="11"/>
          <w:sz w:val="11"/>
          <w:lang w:val="ru-RU"/>
        </w:rPr>
        <w:tab/>
      </w:r>
      <w:r>
        <w:rPr>
          <w:rFonts w:ascii="Times New Roman" w:hAnsi="Times New Roman" w:cs="Times New Roman"/>
          <w:lang w:val="ru-RU"/>
        </w:rPr>
        <w:t>38</w:t>
      </w:r>
    </w:p>
    <w:p>
      <w:pPr>
        <w:pStyle w:val="3"/>
        <w:spacing w:before="7"/>
        <w:ind w:left="0"/>
        <w:rPr>
          <w:rFonts w:ascii="Times New Roman" w:hAnsi="Times New Roman" w:cs="Times New Roman"/>
          <w:sz w:val="20"/>
          <w:highlight w:val="yellow"/>
          <w:lang w:val="ru-RU"/>
        </w:rPr>
      </w:pPr>
    </w:p>
    <w:p>
      <w:pPr>
        <w:pStyle w:val="2"/>
        <w:rPr>
          <w:rFonts w:ascii="Times New Roman" w:hAnsi="Times New Roman" w:cs="Times New Roman"/>
          <w:lang w:val="ru-RU"/>
        </w:rPr>
      </w:pPr>
      <w:bookmarkStart w:id="0" w:name="_TOC_250001"/>
      <w:bookmarkEnd w:id="0"/>
      <w:r>
        <w:rPr>
          <w:rFonts w:ascii="Times New Roman" w:hAnsi="Times New Roman" w:cs="Times New Roman"/>
        </w:rPr>
        <w:t>当地代表</w:t>
      </w:r>
    </w:p>
    <w:p>
      <w:pPr>
        <w:pStyle w:val="3"/>
        <w:tabs>
          <w:tab w:val="left" w:pos="5748"/>
        </w:tabs>
        <w:spacing w:line="312" w:lineRule="exac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Для местных представителей</w:t>
      </w:r>
    </w:p>
    <w:p>
      <w:pPr>
        <w:pStyle w:val="3"/>
        <w:tabs>
          <w:tab w:val="left" w:pos="5748"/>
        </w:tabs>
        <w:spacing w:line="312" w:lineRule="exac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>60</w:t>
      </w:r>
    </w:p>
    <w:p>
      <w:pPr>
        <w:pStyle w:val="3"/>
        <w:tabs>
          <w:tab w:val="left" w:pos="5748"/>
        </w:tabs>
        <w:spacing w:line="314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Питание (чел/сут, обеды и ужины) 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>60</w:t>
      </w:r>
    </w:p>
    <w:p>
      <w:pPr>
        <w:pStyle w:val="3"/>
        <w:tabs>
          <w:tab w:val="left" w:pos="5748"/>
        </w:tabs>
        <w:spacing w:line="314" w:lineRule="exac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Местный транспорт (чел/сут) 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>20</w:t>
      </w:r>
    </w:p>
    <w:p>
      <w:pPr>
        <w:pStyle w:val="3"/>
        <w:spacing w:before="6"/>
        <w:ind w:left="0"/>
        <w:rPr>
          <w:rFonts w:ascii="Times New Roman" w:hAnsi="Times New Roman" w:cs="Times New Roman"/>
          <w:sz w:val="20"/>
          <w:highlight w:val="yellow"/>
          <w:lang w:val="ru-RU"/>
        </w:rPr>
      </w:pPr>
    </w:p>
    <w:p>
      <w:pPr>
        <w:pStyle w:val="3"/>
        <w:tabs>
          <w:tab w:val="left" w:pos="5748"/>
        </w:tabs>
        <w:spacing w:line="312" w:lineRule="exact"/>
        <w:rPr>
          <w:rFonts w:ascii="Times New Roman" w:hAnsi="Times New Roman" w:cs="Times New Roman"/>
          <w:b/>
          <w:lang w:val="ru-RU"/>
        </w:rPr>
      </w:pPr>
      <w:bookmarkStart w:id="1" w:name="_TOC_250000"/>
      <w:bookmarkEnd w:id="1"/>
      <w:r>
        <w:rPr>
          <w:rFonts w:ascii="Times New Roman" w:hAnsi="Times New Roman" w:cs="Times New Roman"/>
          <w:b/>
          <w:lang w:val="ru-RU"/>
        </w:rPr>
        <w:t>Расходы на проведение конференций</w:t>
      </w:r>
    </w:p>
    <w:p>
      <w:pPr>
        <w:pStyle w:val="3"/>
        <w:tabs>
          <w:tab w:val="left" w:pos="5748"/>
        </w:tabs>
        <w:spacing w:line="312" w:lineRule="exac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Расходы на материалы, связь и прием участников (чел)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>50</w:t>
      </w:r>
    </w:p>
    <w:p>
      <w:pPr>
        <w:pStyle w:val="3"/>
        <w:tabs>
          <w:tab w:val="left" w:pos="5748"/>
        </w:tabs>
        <w:spacing w:line="314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Расходы на кофе/чай на период проведения конференций (чел/сут)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>7</w:t>
      </w:r>
    </w:p>
    <w:p>
      <w:pPr>
        <w:pStyle w:val="3"/>
        <w:tabs>
          <w:tab w:val="left" w:pos="5748"/>
        </w:tabs>
        <w:spacing w:line="314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Расходы на аренду конференц-залов (подаются отдельные заявки при необходимости, чел/сут)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>15</w:t>
      </w:r>
    </w:p>
    <w:p>
      <w:pPr>
        <w:spacing w:line="314" w:lineRule="exact"/>
        <w:rPr>
          <w:rFonts w:ascii="Times New Roman" w:hAnsi="Times New Roman" w:cs="Times New Roman"/>
          <w:highlight w:val="yellow"/>
          <w:lang w:val="ru-RU"/>
        </w:rPr>
        <w:sectPr>
          <w:type w:val="continuous"/>
          <w:pgSz w:w="16840" w:h="11910" w:orient="landscape"/>
          <w:pgMar w:top="1100" w:right="1440" w:bottom="280" w:left="1440" w:header="720" w:footer="720" w:gutter="0"/>
          <w:cols w:equalWidth="0" w:num="2">
            <w:col w:w="6151" w:space="823"/>
            <w:col w:w="6986"/>
          </w:cols>
        </w:sectPr>
      </w:pPr>
    </w:p>
    <w:p>
      <w:pPr>
        <w:pStyle w:val="14"/>
        <w:numPr>
          <w:ilvl w:val="0"/>
          <w:numId w:val="0"/>
        </w:numPr>
        <w:tabs>
          <w:tab w:val="left" w:pos="257"/>
        </w:tabs>
        <w:spacing w:before="68"/>
        <w:ind w:left="111" w:leftChars="0"/>
        <w:rPr>
          <w:rFonts w:ascii="Times New Roman" w:hAnsi="Times New Roman" w:cs="Times New Roman"/>
          <w:sz w:val="14"/>
          <w:lang w:val="ru-RU"/>
        </w:rPr>
      </w:pPr>
      <w:r>
        <w:rPr>
          <w:rFonts w:ascii="Times New Roman" w:hAnsi="Times New Roman" w:cs="Times New Roman"/>
          <w:lang w:val="en-US" w:bidi="ar-SA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900430</wp:posOffset>
                </wp:positionV>
                <wp:extent cx="8863965" cy="5857240"/>
                <wp:effectExtent l="0" t="0" r="13335" b="10160"/>
                <wp:wrapNone/>
                <wp:docPr id="1" name="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63965" cy="5857240"/>
                          <a:chOff x="1440" y="1418"/>
                          <a:chExt cx="13959" cy="9224"/>
                        </a:xfrm>
                      </wpg:grpSpPr>
                      <wps:wsp>
                        <wps:cNvPr id="2" name=" 10"/>
                        <wps:cNvCnPr/>
                        <wps:spPr bwMode="auto">
                          <a:xfrm>
                            <a:off x="1440" y="1423"/>
                            <a:ext cx="139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" name=" 9"/>
                        <wps:cNvSpPr/>
                        <wps:spPr bwMode="auto">
                          <a:xfrm>
                            <a:off x="8419" y="1428"/>
                            <a:ext cx="2" cy="936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1428 h 936"/>
                              <a:gd name="T2" fmla="+- 0 1740 1428"/>
                              <a:gd name="T3" fmla="*/ 1740 h 936"/>
                              <a:gd name="T4" fmla="+- 0 1740 1428"/>
                              <a:gd name="T5" fmla="*/ 1740 h 936"/>
                              <a:gd name="T6" fmla="+- 0 2364 1428"/>
                              <a:gd name="T7" fmla="*/ 2364 h 93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936">
                                <a:moveTo>
                                  <a:pt x="0" y="0"/>
                                </a:moveTo>
                                <a:lnTo>
                                  <a:pt x="0" y="312"/>
                                </a:lnTo>
                                <a:moveTo>
                                  <a:pt x="0" y="312"/>
                                </a:moveTo>
                                <a:lnTo>
                                  <a:pt x="0" y="93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 8"/>
                        <wps:cNvCnPr/>
                        <wps:spPr bwMode="auto">
                          <a:xfrm>
                            <a:off x="8419" y="2364"/>
                            <a:ext cx="0" cy="74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" name=" 7"/>
                        <wps:cNvCnPr/>
                        <wps:spPr bwMode="auto">
                          <a:xfrm>
                            <a:off x="1445" y="1418"/>
                            <a:ext cx="0" cy="92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" name=" 6"/>
                        <wps:cNvCnPr/>
                        <wps:spPr bwMode="auto">
                          <a:xfrm>
                            <a:off x="1440" y="10637"/>
                            <a:ext cx="69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7" name=" 5"/>
                        <wps:cNvCnPr/>
                        <wps:spPr bwMode="auto">
                          <a:xfrm>
                            <a:off x="8419" y="9852"/>
                            <a:ext cx="0" cy="7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" name=" 4"/>
                        <wps:cNvCnPr/>
                        <wps:spPr bwMode="auto">
                          <a:xfrm>
                            <a:off x="8424" y="10637"/>
                            <a:ext cx="696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9" name=" 3"/>
                        <wps:cNvCnPr/>
                        <wps:spPr bwMode="auto">
                          <a:xfrm>
                            <a:off x="15393" y="1418"/>
                            <a:ext cx="0" cy="92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 2" o:spid="_x0000_s1026" o:spt="203" style="position:absolute;left:0pt;margin-left:72pt;margin-top:70.9pt;height:461.2pt;width:697.95pt;mso-position-horizontal-relative:page;mso-position-vertical-relative:page;z-index:-251656192;mso-width-relative:page;mso-height-relative:page;" coordorigin="1440,1418" coordsize="13959,9224" o:gfxdata="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">
                <o:lock v:ext="edit" aspectratio="f"/>
                <v:line id=" 10" o:spid="_x0000_s1026" o:spt="20" style="position:absolute;left:1440;top:1423;height:0;width:13958;" filled="f" stroked="t" coordsize="21600,21600" o:gfxdata="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i89H6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shape id=" 9" o:spid="_x0000_s1026" o:spt="100" style="position:absolute;left:8419;top:1428;height:936;width:2;" filled="f" stroked="t" coordsize="1,936" o:gfxdata="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ibn3rsAAADa&#10;AAAADwAAAAAAAAABACAAAAAiAAAAZHJzL2Rvd25yZXYueG1sUEsBAhQAFAAAAAgAh07iQDMvBZ47&#10;AAAAOQAAABAAAAAAAAAAAQAgAAAACgEAAGRycy9zaGFwZXhtbC54bWxQSwUGAAAAAAYABgBbAQAA&#10;tAMAAAAA&#10;" path="m0,0l0,312m0,312l0,936e">
                  <v:path o:connectlocs="0,1428;0,1740;0,1740;0,2364" o:connectangles="0,0,0,0"/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line id=" 8" o:spid="_x0000_s1026" o:spt="20" style="position:absolute;left:8419;top:2364;height:7488;width:0;" filled="f" stroked="t" coordsize="21600,21600" o:gfxdata="UEsDBAoAAAAAAIdO4kAAAAAAAAAAAAAAAAAEAAAAZHJzL1BLAwQUAAAACACHTuJA2BnJkbwAAADa&#10;AAAADwAAAGRycy9kb3ducmV2LnhtbEWPQYvCMBSE74L/ITzBm6aKuL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gZyZG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 7" o:spid="_x0000_s1026" o:spt="20" style="position:absolute;left:1445;top:1418;height:9224;width:0;" filled="f" stroked="t" coordsize="21600,21600" o:gfxdata="UEsDBAoAAAAAAIdO4kAAAAAAAAAAAAAAAAAEAAAAZHJzL1BLAwQUAAAACACHTuJAt1VsCrwAAADa&#10;AAAADwAAAGRycy9kb3ducmV2LnhtbEWPQYvCMBSE74L/ITzBm6YKur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dVbAq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 6" o:spid="_x0000_s1026" o:spt="20" style="position:absolute;left:1440;top:10637;height:0;width:6974;" filled="f" stroked="t" coordsize="21600,21600" o:gfxdata="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h/J9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 5" o:spid="_x0000_s1026" o:spt="20" style="position:absolute;left:8419;top:9852;height:790;width:0;" filled="f" stroked="t" coordsize="21600,21600" o:gfxdata="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y1fm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 4" o:spid="_x0000_s1026" o:spt="20" style="position:absolute;left:8424;top:10637;height:0;width:6965;" filled="f" stroked="t" coordsize="21600,21600" o:gfxdata="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lUw5S5AAAA2gAA&#10;AA8AAAAAAAAAAQAgAAAAIgAAAGRycy9kb3ducmV2LnhtbFBLAQIUABQAAAAIAIdO4kAzLwWeOwAA&#10;ADkAAAAQAAAAAAAAAAEAIAAAAAgBAABkcnMvc2hhcGV4bWwueG1sUEsFBgAAAAAGAAYAWwEAALID&#10;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 3" o:spid="_x0000_s1026" o:spt="20" style="position:absolute;left:15393;top:1418;height:9224;width:0;" filled="f" stroked="t" coordsize="21600,21600" o:gfxdata="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hhmD7sAAADa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sz w:val="14"/>
          <w:lang w:val="ru-RU"/>
        </w:rPr>
        <w:t>1. Организаторы должны организовывать питание для всех участников во</w:t>
      </w:r>
      <w:r>
        <w:rPr>
          <w:rFonts w:hint="default" w:ascii="Times New Roman" w:hAnsi="Times New Roman" w:cs="Times New Roman"/>
          <w:sz w:val="14"/>
          <w:lang w:val="ru-RU"/>
        </w:rPr>
        <w:t xml:space="preserve"> время</w:t>
      </w:r>
      <w:r>
        <w:rPr>
          <w:rFonts w:ascii="Times New Roman" w:hAnsi="Times New Roman" w:cs="Times New Roman"/>
          <w:sz w:val="14"/>
          <w:lang w:val="ru-RU"/>
        </w:rPr>
        <w:t xml:space="preserve"> мероприятия. В случае невозможности организовывать питание для участников организаторы должны выдавать каждому официальному представителю по 125 юаней/прием..</w:t>
      </w:r>
    </w:p>
    <w:p>
      <w:pPr>
        <w:tabs>
          <w:tab w:val="left" w:pos="257"/>
        </w:tabs>
        <w:ind w:left="111"/>
        <w:rPr>
          <w:rFonts w:ascii="Times New Roman" w:hAnsi="Times New Roman" w:cs="Times New Roman"/>
          <w:sz w:val="14"/>
          <w:lang w:val="ru-RU"/>
        </w:rPr>
      </w:pPr>
      <w:r>
        <w:rPr>
          <w:rFonts w:ascii="Times New Roman" w:hAnsi="Times New Roman" w:cs="Times New Roman"/>
          <w:sz w:val="14"/>
          <w:lang w:val="ru-RU"/>
        </w:rPr>
        <w:t>2. В случае выдачи наличных представители, участвующие в конференциях, расписываются в получении.</w:t>
      </w:r>
    </w:p>
    <w:p>
      <w:pPr>
        <w:pStyle w:val="14"/>
        <w:numPr>
          <w:ilvl w:val="0"/>
          <w:numId w:val="0"/>
        </w:numPr>
        <w:tabs>
          <w:tab w:val="left" w:pos="222"/>
        </w:tabs>
        <w:spacing w:before="68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  <w:lang w:val="ru-RU"/>
        </w:rPr>
        <w:br w:type="column"/>
      </w:r>
    </w:p>
    <w:p>
      <w:pPr>
        <w:tabs>
          <w:tab w:val="left" w:pos="222"/>
        </w:tabs>
        <w:spacing w:before="68"/>
        <w:ind w:left="111"/>
        <w:rPr>
          <w:rFonts w:ascii="Times New Roman" w:hAnsi="Times New Roman" w:cs="Times New Roman"/>
          <w:sz w:val="14"/>
          <w:lang w:val="ru-RU"/>
        </w:rPr>
      </w:pPr>
      <w:r>
        <w:rPr>
          <w:rFonts w:hint="default" w:ascii="Times New Roman" w:hAnsi="Times New Roman" w:cs="Times New Roman"/>
          <w:sz w:val="14"/>
          <w:lang w:val="ru-RU"/>
        </w:rPr>
        <w:t>1</w:t>
      </w:r>
      <w:r>
        <w:rPr>
          <w:rFonts w:ascii="Times New Roman" w:hAnsi="Times New Roman" w:cs="Times New Roman"/>
          <w:sz w:val="14"/>
          <w:lang w:val="ru-RU"/>
        </w:rPr>
        <w:t>. Организаторы должны организовывать питание для всех участников во</w:t>
      </w:r>
      <w:r>
        <w:rPr>
          <w:rFonts w:hint="default" w:ascii="Times New Roman" w:hAnsi="Times New Roman" w:cs="Times New Roman"/>
          <w:sz w:val="14"/>
          <w:lang w:val="ru-RU"/>
        </w:rPr>
        <w:t xml:space="preserve"> время</w:t>
      </w:r>
      <w:r>
        <w:rPr>
          <w:rFonts w:ascii="Times New Roman" w:hAnsi="Times New Roman" w:cs="Times New Roman"/>
          <w:sz w:val="14"/>
          <w:lang w:val="ru-RU"/>
        </w:rPr>
        <w:t xml:space="preserve"> мероприятия. В случае невозможности организовывать питание для участников организаторы должны выдавать каждому официальному представителю по 30 Евро/прием.</w:t>
      </w:r>
    </w:p>
    <w:p>
      <w:pPr>
        <w:tabs>
          <w:tab w:val="left" w:pos="222"/>
        </w:tabs>
        <w:ind w:left="111"/>
        <w:rPr>
          <w:rFonts w:ascii="Times New Roman" w:hAnsi="Times New Roman" w:cs="Times New Roman"/>
          <w:sz w:val="14"/>
          <w:lang w:val="ru-RU"/>
        </w:rPr>
      </w:pPr>
      <w:r>
        <w:rPr>
          <w:rFonts w:hint="default" w:ascii="Times New Roman" w:hAnsi="Times New Roman" w:cs="Times New Roman"/>
          <w:sz w:val="14"/>
          <w:lang w:val="ru-RU"/>
        </w:rPr>
        <w:t>2</w:t>
      </w:r>
      <w:r>
        <w:rPr>
          <w:rFonts w:ascii="Times New Roman" w:hAnsi="Times New Roman" w:cs="Times New Roman"/>
          <w:sz w:val="14"/>
          <w:lang w:val="ru-RU"/>
        </w:rPr>
        <w:t>. В том числе 20 Евро остаются у организаторов и используются для покрытия расходов на транспорт, покупку входных билетов и т.</w:t>
      </w:r>
      <w:r>
        <w:rPr>
          <w:rFonts w:hint="default" w:ascii="Times New Roman" w:hAnsi="Times New Roman" w:cs="Times New Roman"/>
          <w:sz w:val="14"/>
          <w:lang w:val="ru-RU"/>
        </w:rPr>
        <w:t xml:space="preserve"> </w:t>
      </w:r>
      <w:r>
        <w:rPr>
          <w:rFonts w:ascii="Times New Roman" w:hAnsi="Times New Roman" w:cs="Times New Roman"/>
          <w:sz w:val="14"/>
          <w:lang w:val="ru-RU"/>
        </w:rPr>
        <w:t>д., а 18 юаней выдаются на руки представителям китайской и третьих сторон, при этом последние должны расписываться в получении.</w:t>
      </w:r>
    </w:p>
    <w:sectPr>
      <w:type w:val="continuous"/>
      <w:pgSz w:w="16840" w:h="11910" w:orient="landscape"/>
      <w:pgMar w:top="1100" w:right="1440" w:bottom="280" w:left="1440" w:header="720" w:footer="720" w:gutter="0"/>
      <w:cols w:equalWidth="0" w:num="2">
        <w:col w:w="6608" w:space="367"/>
        <w:col w:w="698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"/>
      <w:lvlJc w:val="left"/>
      <w:pPr>
        <w:ind w:left="256" w:hanging="144"/>
        <w:jc w:val="left"/>
      </w:pPr>
      <w:rPr>
        <w:rFonts w:hint="default" w:ascii="等线" w:hAnsi="等线" w:eastAsia="等线" w:cs="等线"/>
        <w:w w:val="100"/>
        <w:sz w:val="14"/>
        <w:szCs w:val="1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94" w:hanging="14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529" w:hanging="14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164" w:hanging="14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798" w:hanging="14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433" w:hanging="14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068" w:hanging="14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4702" w:hanging="14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337" w:hanging="144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-"/>
      <w:lvlJc w:val="left"/>
      <w:pPr>
        <w:ind w:left="287" w:hanging="176"/>
      </w:pPr>
      <w:rPr>
        <w:rFonts w:hint="default" w:ascii="等线" w:hAnsi="等线" w:eastAsia="等线" w:cs="等线"/>
        <w:w w:val="100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67" w:hanging="17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54" w:hanging="17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041" w:hanging="17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628" w:hanging="17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215" w:hanging="17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802" w:hanging="17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4389" w:hanging="17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976" w:hanging="176"/>
      </w:pPr>
      <w:rPr>
        <w:rFonts w:hint="default"/>
        <w:lang w:val="zh-CN" w:eastAsia="zh-CN" w:bidi="zh-CN"/>
      </w:rPr>
    </w:lvl>
  </w:abstractNum>
  <w:abstractNum w:abstractNumId="2">
    <w:nsid w:val="5E7169F6"/>
    <w:multiLevelType w:val="multilevel"/>
    <w:tmpl w:val="5E7169F6"/>
    <w:lvl w:ilvl="0" w:tentative="0">
      <w:start w:val="0"/>
      <w:numFmt w:val="bullet"/>
      <w:lvlText w:val="-"/>
      <w:lvlJc w:val="left"/>
      <w:pPr>
        <w:ind w:left="287" w:hanging="176"/>
      </w:pPr>
      <w:rPr>
        <w:rFonts w:hint="default" w:ascii="等线" w:hAnsi="等线" w:eastAsia="等线" w:cs="等线"/>
        <w:w w:val="100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67" w:hanging="17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54" w:hanging="17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041" w:hanging="17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628" w:hanging="17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215" w:hanging="17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802" w:hanging="17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4389" w:hanging="17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976" w:hanging="176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25A"/>
    <w:rsid w:val="00024967"/>
    <w:rsid w:val="000425BA"/>
    <w:rsid w:val="000A2E4F"/>
    <w:rsid w:val="000C0BBB"/>
    <w:rsid w:val="000C3A9E"/>
    <w:rsid w:val="000E7456"/>
    <w:rsid w:val="000F48A8"/>
    <w:rsid w:val="00257891"/>
    <w:rsid w:val="0027606B"/>
    <w:rsid w:val="00377354"/>
    <w:rsid w:val="003B2300"/>
    <w:rsid w:val="003D2DD0"/>
    <w:rsid w:val="004141DC"/>
    <w:rsid w:val="0044266E"/>
    <w:rsid w:val="00467DE5"/>
    <w:rsid w:val="00491078"/>
    <w:rsid w:val="004C11EF"/>
    <w:rsid w:val="00501BEF"/>
    <w:rsid w:val="00594217"/>
    <w:rsid w:val="00835148"/>
    <w:rsid w:val="008631D6"/>
    <w:rsid w:val="008B68E1"/>
    <w:rsid w:val="008F70EE"/>
    <w:rsid w:val="00947497"/>
    <w:rsid w:val="009B1D84"/>
    <w:rsid w:val="00A55D2C"/>
    <w:rsid w:val="00B2625A"/>
    <w:rsid w:val="00B4740B"/>
    <w:rsid w:val="00B80EDD"/>
    <w:rsid w:val="00B931E7"/>
    <w:rsid w:val="00BB0D93"/>
    <w:rsid w:val="00C84341"/>
    <w:rsid w:val="00D15D6A"/>
    <w:rsid w:val="00D4719B"/>
    <w:rsid w:val="00E13E5C"/>
    <w:rsid w:val="00E16FDA"/>
    <w:rsid w:val="00E5558F"/>
    <w:rsid w:val="00E950B2"/>
    <w:rsid w:val="00E96C23"/>
    <w:rsid w:val="00EE09A3"/>
    <w:rsid w:val="00F02289"/>
    <w:rsid w:val="00F25550"/>
    <w:rsid w:val="00F5304D"/>
    <w:rsid w:val="00FF4013"/>
    <w:rsid w:val="055232A4"/>
    <w:rsid w:val="19511A0A"/>
    <w:rsid w:val="262F0E86"/>
    <w:rsid w:val="2DAD13E2"/>
    <w:rsid w:val="4B7D3D20"/>
    <w:rsid w:val="5BA70961"/>
    <w:rsid w:val="61D3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qFormat="1" w:unhideWhenUsed="0" w:uiPriority="1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等线" w:hAnsi="等线" w:eastAsia="等线" w:cs="等线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314" w:lineRule="exact"/>
      <w:ind w:left="112"/>
      <w:outlineLvl w:val="0"/>
    </w:pPr>
    <w:rPr>
      <w:b/>
      <w:bCs/>
      <w:sz w:val="21"/>
      <w:szCs w:val="21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12"/>
    </w:pPr>
    <w:rPr>
      <w:sz w:val="21"/>
      <w:szCs w:val="21"/>
    </w:r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1"/>
    <w:pPr>
      <w:spacing w:before="307" w:line="314" w:lineRule="exact"/>
      <w:ind w:left="112"/>
    </w:pPr>
    <w:rPr>
      <w:b/>
      <w:bCs/>
      <w:sz w:val="21"/>
      <w:szCs w:val="21"/>
    </w:rPr>
  </w:style>
  <w:style w:type="paragraph" w:styleId="8">
    <w:name w:val="toc 2"/>
    <w:basedOn w:val="1"/>
    <w:next w:val="1"/>
    <w:qFormat/>
    <w:uiPriority w:val="1"/>
    <w:pPr>
      <w:spacing w:line="312" w:lineRule="exact"/>
      <w:ind w:left="112"/>
    </w:pPr>
    <w:rPr>
      <w:sz w:val="21"/>
      <w:szCs w:val="21"/>
    </w:rPr>
  </w:style>
  <w:style w:type="character" w:styleId="11">
    <w:name w:val="FollowedHyperlink"/>
    <w:basedOn w:val="10"/>
    <w:semiHidden/>
    <w:unhideWhenUsed/>
    <w:uiPriority w:val="99"/>
    <w:rPr>
      <w:color w:val="800080"/>
      <w:u w:val="single"/>
    </w:rPr>
  </w:style>
  <w:style w:type="character" w:styleId="12">
    <w:name w:val="Hyperlink"/>
    <w:basedOn w:val="10"/>
    <w:semiHidden/>
    <w:unhideWhenUsed/>
    <w:uiPriority w:val="99"/>
    <w:rPr>
      <w:color w:val="0000FF"/>
      <w:u w:val="single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spacing w:line="200" w:lineRule="exact"/>
      <w:ind w:left="287" w:hanging="176"/>
    </w:pPr>
  </w:style>
  <w:style w:type="paragraph" w:customStyle="1" w:styleId="15">
    <w:name w:val="Table Paragraph"/>
    <w:basedOn w:val="1"/>
    <w:qFormat/>
    <w:uiPriority w:val="1"/>
  </w:style>
  <w:style w:type="character" w:customStyle="1" w:styleId="16">
    <w:name w:val="批注框文本 Char"/>
    <w:basedOn w:val="10"/>
    <w:link w:val="4"/>
    <w:semiHidden/>
    <w:uiPriority w:val="99"/>
    <w:rPr>
      <w:rFonts w:ascii="等线" w:hAnsi="等线" w:eastAsia="等线" w:cs="等线"/>
      <w:sz w:val="18"/>
      <w:szCs w:val="18"/>
      <w:lang w:val="zh-CN" w:eastAsia="zh-CN" w:bidi="zh-CN"/>
    </w:rPr>
  </w:style>
  <w:style w:type="character" w:customStyle="1" w:styleId="17">
    <w:name w:val="页眉 Char"/>
    <w:basedOn w:val="10"/>
    <w:link w:val="6"/>
    <w:uiPriority w:val="99"/>
    <w:rPr>
      <w:rFonts w:ascii="等线" w:hAnsi="等线" w:eastAsia="等线" w:cs="等线"/>
      <w:sz w:val="18"/>
      <w:szCs w:val="18"/>
      <w:lang w:val="zh-CN" w:eastAsia="zh-CN" w:bidi="zh-CN"/>
    </w:rPr>
  </w:style>
  <w:style w:type="character" w:customStyle="1" w:styleId="18">
    <w:name w:val="页脚 Char"/>
    <w:basedOn w:val="10"/>
    <w:link w:val="5"/>
    <w:uiPriority w:val="99"/>
    <w:rPr>
      <w:rFonts w:ascii="等线" w:hAnsi="等线" w:eastAsia="等线" w:cs="等线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692</Words>
  <Characters>3946</Characters>
  <Lines>32</Lines>
  <Paragraphs>9</Paragraphs>
  <TotalTime>0</TotalTime>
  <ScaleCrop>false</ScaleCrop>
  <LinksUpToDate>false</LinksUpToDate>
  <CharactersWithSpaces>4629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2021-09-15T06:10:00Z</dcterms:created>
  <dc:creator>zhangnan</dc:creator>
  <cp:lastModifiedBy>DELL</cp:lastModifiedBy>
  <dcterms:modified xsi:type="dcterms:W3CDTF">2021-11-04T08:36:14Z</dcterms:modified>
  <dc:title>&lt;4D6963726F736F667420576F7264202D20D1D0CCD6BBE1D7CAD6FAB1EAD7BC&gt;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2021-09-07T00:00:00Z</vt:filetime>
  </property>
  <property fmtid="{D5CDD505-2E9C-101B-9397-08002B2CF9AE}" pid="5" name="KSOProductBuildVer">
    <vt:lpwstr>2052-11.1.0.11045</vt:lpwstr>
  </property>
  <property fmtid="{D5CDD505-2E9C-101B-9397-08002B2CF9AE}" pid="6" name="ICV">
    <vt:lpwstr>4883018E453348F4B7233B5472332E0F</vt:lpwstr>
  </property>
</Properties>
</file>